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E484" w14:textId="39F08544" w:rsidR="00B55102" w:rsidRPr="000158E0" w:rsidRDefault="00B55102" w:rsidP="000158E0">
      <w:pPr>
        <w:pStyle w:val="Heading1"/>
      </w:pPr>
      <w:r w:rsidRPr="000158E0">
        <w:t xml:space="preserve">Canada Research Chair Tier 1 </w:t>
      </w:r>
      <w:r w:rsidR="0048750B" w:rsidRPr="000158E0">
        <w:t>–</w:t>
      </w:r>
      <w:r w:rsidRPr="000158E0">
        <w:t xml:space="preserve"> </w:t>
      </w:r>
      <w:r w:rsidR="0048750B" w:rsidRPr="000158E0">
        <w:t xml:space="preserve">Special </w:t>
      </w:r>
      <w:r w:rsidRPr="000158E0">
        <w:t>Call for Nominations [</w:t>
      </w:r>
      <w:commentRangeStart w:id="0"/>
      <w:r w:rsidRPr="000158E0">
        <w:t>Internal</w:t>
      </w:r>
      <w:commentRangeEnd w:id="0"/>
      <w:r w:rsidRPr="000158E0">
        <w:rPr>
          <w:rStyle w:val="CommentReference"/>
          <w:sz w:val="24"/>
          <w:szCs w:val="28"/>
        </w:rPr>
        <w:commentReference w:id="0"/>
      </w:r>
      <w:r w:rsidRPr="000158E0">
        <w:t>]</w:t>
      </w:r>
    </w:p>
    <w:p w14:paraId="4492A587" w14:textId="77777777" w:rsidR="00EE235C" w:rsidRDefault="00B55102" w:rsidP="00EE235C">
      <w:pPr>
        <w:pStyle w:val="NoSpacing"/>
        <w:rPr>
          <w:rFonts w:asciiTheme="minorHAnsi" w:hAnsiTheme="minorHAnsi" w:cstheme="minorHAnsi"/>
          <w:sz w:val="22"/>
        </w:rPr>
      </w:pPr>
      <w:r>
        <w:rPr>
          <w:rFonts w:asciiTheme="minorHAnsi" w:hAnsiTheme="minorHAnsi" w:cstheme="minorHAnsi"/>
          <w:sz w:val="22"/>
        </w:rPr>
        <w:t>[</w:t>
      </w:r>
      <w:r w:rsidRPr="00174AF2">
        <w:rPr>
          <w:rFonts w:asciiTheme="minorHAnsi" w:hAnsiTheme="minorHAnsi" w:cstheme="minorHAnsi"/>
          <w:sz w:val="22"/>
        </w:rPr>
        <w:t xml:space="preserve">DATE OF </w:t>
      </w:r>
      <w:commentRangeStart w:id="1"/>
      <w:r w:rsidRPr="00174AF2">
        <w:rPr>
          <w:rFonts w:asciiTheme="minorHAnsi" w:hAnsiTheme="minorHAnsi" w:cstheme="minorHAnsi"/>
          <w:sz w:val="22"/>
        </w:rPr>
        <w:t>POSTING</w:t>
      </w:r>
      <w:commentRangeEnd w:id="1"/>
      <w:r>
        <w:rPr>
          <w:rStyle w:val="CommentReference"/>
          <w:rFonts w:ascii="Segoe UI" w:hAnsi="Segoe UI"/>
        </w:rPr>
        <w:commentReference w:id="1"/>
      </w:r>
      <w:r>
        <w:rPr>
          <w:rFonts w:asciiTheme="minorHAnsi" w:hAnsiTheme="minorHAnsi" w:cstheme="minorHAnsi"/>
          <w:sz w:val="22"/>
        </w:rPr>
        <w:t>]</w:t>
      </w:r>
    </w:p>
    <w:p w14:paraId="46EBB624" w14:textId="77777777" w:rsidR="00EE235C" w:rsidRDefault="00EE235C" w:rsidP="00EE235C">
      <w:pPr>
        <w:pStyle w:val="NoSpacing"/>
        <w:rPr>
          <w:b/>
          <w:bCs/>
        </w:rPr>
      </w:pPr>
    </w:p>
    <w:p w14:paraId="13EA7F05" w14:textId="20D07F08" w:rsidR="00B55102" w:rsidRPr="000158E0" w:rsidRDefault="000158E0" w:rsidP="000158E0">
      <w:pPr>
        <w:pStyle w:val="Heading2"/>
      </w:pPr>
      <w:r w:rsidRPr="000158E0">
        <w:t>INTRODUCTORY TEXT WITH POSITION TITLE, RESEARCH AREA AND LOCATION</w:t>
      </w:r>
      <w:commentRangeStart w:id="2"/>
      <w:commentRangeEnd w:id="2"/>
      <w:r w:rsidR="00B55102" w:rsidRPr="000158E0">
        <w:rPr>
          <w:rStyle w:val="CommentReference"/>
          <w:sz w:val="22"/>
          <w:szCs w:val="22"/>
        </w:rPr>
        <w:commentReference w:id="2"/>
      </w:r>
    </w:p>
    <w:p w14:paraId="0BFDF4C7" w14:textId="41BB8C10" w:rsidR="00B55102" w:rsidRDefault="00B55102" w:rsidP="00B55102">
      <w:pPr>
        <w:spacing w:before="100" w:after="120" w:line="276" w:lineRule="auto"/>
        <w:rPr>
          <w:rFonts w:ascii="Calibri" w:eastAsia="Calibri" w:hAnsi="Calibri" w:cs="Arial"/>
          <w:color w:val="000000"/>
          <w:szCs w:val="20"/>
          <w:shd w:val="clear" w:color="auto" w:fill="FFFFFF"/>
        </w:rPr>
      </w:pPr>
      <w:r w:rsidRPr="00C379AB">
        <w:rPr>
          <w:rFonts w:ascii="Calibri" w:eastAsia="Calibri" w:hAnsi="Calibri" w:cs="Arial"/>
          <w:color w:val="000000"/>
          <w:szCs w:val="20"/>
          <w:highlight w:val="yellow"/>
          <w:shd w:val="clear" w:color="auto" w:fill="FFFFFF"/>
        </w:rPr>
        <w:t>[Insert text]</w:t>
      </w:r>
    </w:p>
    <w:p w14:paraId="7375CF0F" w14:textId="68713064" w:rsidR="00DC5AA5" w:rsidRPr="008E2ACA" w:rsidRDefault="00DC5AA5" w:rsidP="00DC5AA5">
      <w:pPr>
        <w:spacing w:line="240" w:lineRule="auto"/>
        <w:rPr>
          <w:rFonts w:ascii="Calibri" w:eastAsia="MS Mincho" w:hAnsi="Calibri" w:cs="Times New Roman"/>
        </w:rPr>
      </w:pPr>
      <w:bookmarkStart w:id="3" w:name="_Hlk66369548"/>
      <w:bookmarkStart w:id="4" w:name="_Hlk66370287"/>
      <w:r w:rsidRPr="007A0BBF">
        <w:rPr>
          <w:rFonts w:cstheme="minorHAnsi"/>
          <w:color w:val="1A1A1A"/>
          <w:shd w:val="clear" w:color="auto" w:fill="FFFFFF"/>
        </w:rPr>
        <w:t xml:space="preserve">In order to address the underrepresentation of </w:t>
      </w:r>
      <w:r>
        <w:rPr>
          <w:rFonts w:cstheme="minorHAnsi"/>
          <w:color w:val="1A1A1A"/>
          <w:shd w:val="clear" w:color="auto" w:fill="FFFFFF"/>
        </w:rPr>
        <w:t>groups who experience systemic barriers</w:t>
      </w:r>
      <w:r w:rsidRPr="007A0BBF">
        <w:rPr>
          <w:rFonts w:cstheme="minorHAnsi"/>
          <w:color w:val="1A1A1A"/>
          <w:shd w:val="clear" w:color="auto" w:fill="FFFFFF"/>
        </w:rPr>
        <w:t xml:space="preserve">) in the CRC </w:t>
      </w:r>
      <w:commentRangeStart w:id="5"/>
      <w:r w:rsidRPr="007A0BBF">
        <w:rPr>
          <w:rFonts w:cstheme="minorHAnsi"/>
          <w:color w:val="1A1A1A"/>
          <w:shd w:val="clear" w:color="auto" w:fill="FFFFFF"/>
        </w:rPr>
        <w:t>Program</w:t>
      </w:r>
      <w:commentRangeEnd w:id="5"/>
      <w:r>
        <w:rPr>
          <w:rStyle w:val="CommentReference"/>
        </w:rPr>
        <w:commentReference w:id="5"/>
      </w:r>
      <w:r w:rsidRPr="007A0BBF">
        <w:rPr>
          <w:rFonts w:cstheme="minorHAnsi"/>
          <w:color w:val="1A1A1A"/>
          <w:shd w:val="clear" w:color="auto" w:fill="FFFFFF"/>
        </w:rPr>
        <w:t xml:space="preserve"> (as identified by the Tri-Agency Institutional Programs Secretariat), this special call is</w:t>
      </w:r>
      <w:r w:rsidR="00EE235C">
        <w:rPr>
          <w:rFonts w:cstheme="minorHAnsi"/>
          <w:color w:val="1A1A1A"/>
          <w:shd w:val="clear" w:color="auto" w:fill="FFFFFF"/>
        </w:rPr>
        <w:t xml:space="preserve"> </w:t>
      </w:r>
      <w:r w:rsidRPr="00EE235C">
        <w:rPr>
          <w:rFonts w:cstheme="minorHAnsi"/>
          <w:b/>
          <w:bCs/>
          <w:color w:val="1A1A1A"/>
          <w:shd w:val="clear" w:color="auto" w:fill="FFFFFF"/>
        </w:rPr>
        <w:t xml:space="preserve">open only to individuals who self-identify as </w:t>
      </w:r>
      <w:r w:rsidRPr="00EE235C">
        <w:rPr>
          <w:rFonts w:eastAsia="Times New Roman" w:cstheme="minorHAnsi"/>
          <w:b/>
          <w:bCs/>
          <w:color w:val="1A1A1A"/>
        </w:rPr>
        <w:t>members of at least one of the four designated groups (women, members of visible minorities, persons with disabilities, and Indigenous peoples)</w:t>
      </w:r>
      <w:r w:rsidR="00EE235C">
        <w:rPr>
          <w:rFonts w:eastAsia="Times New Roman" w:cstheme="minorHAnsi"/>
          <w:b/>
          <w:bCs/>
          <w:color w:val="1A1A1A"/>
        </w:rPr>
        <w:t xml:space="preserve"> as defined by the </w:t>
      </w:r>
      <w:hyperlink r:id="rId8" w:history="1">
        <w:r w:rsidR="00EE235C" w:rsidRPr="00EE235C">
          <w:rPr>
            <w:rStyle w:val="Hyperlink"/>
            <w:rFonts w:eastAsia="Times New Roman" w:cstheme="minorHAnsi"/>
            <w:b/>
            <w:bCs/>
            <w:i/>
            <w:iCs/>
          </w:rPr>
          <w:t>Employment Equity Act</w:t>
        </w:r>
      </w:hyperlink>
      <w:r w:rsidR="00EE235C">
        <w:rPr>
          <w:rFonts w:eastAsia="Times New Roman" w:cstheme="minorHAnsi"/>
          <w:b/>
          <w:bCs/>
          <w:color w:val="1A1A1A"/>
        </w:rPr>
        <w:t>,</w:t>
      </w:r>
      <w:bookmarkEnd w:id="3"/>
      <w:r>
        <w:rPr>
          <w:rFonts w:cstheme="minorHAnsi"/>
          <w:color w:val="000000"/>
          <w:shd w:val="clear" w:color="auto" w:fill="FFFFFF"/>
        </w:rPr>
        <w:t xml:space="preserve"> </w:t>
      </w:r>
      <w:r w:rsidRPr="00C1358A">
        <w:rPr>
          <w:rFonts w:cstheme="minorHAnsi"/>
          <w:b/>
          <w:bCs/>
          <w:color w:val="000000"/>
          <w:shd w:val="clear" w:color="auto" w:fill="FFFFFF"/>
        </w:rPr>
        <w:t>or as trans, non-binary or Two-</w:t>
      </w:r>
      <w:r>
        <w:rPr>
          <w:rFonts w:cstheme="minorHAnsi"/>
          <w:b/>
          <w:bCs/>
          <w:color w:val="000000"/>
          <w:shd w:val="clear" w:color="auto" w:fill="FFFFFF"/>
        </w:rPr>
        <w:t>S</w:t>
      </w:r>
      <w:r w:rsidRPr="00C1358A">
        <w:rPr>
          <w:rFonts w:cstheme="minorHAnsi"/>
          <w:b/>
          <w:bCs/>
          <w:color w:val="000000"/>
          <w:shd w:val="clear" w:color="auto" w:fill="FFFFFF"/>
        </w:rPr>
        <w:t>pirit.</w:t>
      </w:r>
      <w:r>
        <w:rPr>
          <w:rFonts w:cstheme="minorHAnsi"/>
          <w:color w:val="000000"/>
          <w:shd w:val="clear" w:color="auto" w:fill="FFFFFF"/>
        </w:rPr>
        <w:t xml:space="preserve"> </w:t>
      </w:r>
      <w:r w:rsidRPr="007A0BBF">
        <w:rPr>
          <w:rFonts w:cstheme="minorHAnsi"/>
          <w:color w:val="1A1A1A"/>
          <w:shd w:val="clear" w:color="auto" w:fill="FFFFFF"/>
        </w:rPr>
        <w:t xml:space="preserve">This initiative follows the provisions for </w:t>
      </w:r>
      <w:hyperlink r:id="rId9" w:history="1">
        <w:r w:rsidRPr="007A0BBF">
          <w:rPr>
            <w:rStyle w:val="Hyperlink"/>
            <w:rFonts w:cstheme="minorHAnsi"/>
            <w:shd w:val="clear" w:color="auto" w:fill="FFFFFF"/>
          </w:rPr>
          <w:t>special programs as described by the Ontario Human Rights Commission</w:t>
        </w:r>
      </w:hyperlink>
      <w:r>
        <w:rPr>
          <w:rFonts w:cstheme="minorHAnsi"/>
          <w:color w:val="1A1A1A"/>
          <w:shd w:val="clear" w:color="auto" w:fill="FFFFFF"/>
        </w:rPr>
        <w:t xml:space="preserve">. </w:t>
      </w:r>
      <w:r w:rsidRPr="007A0BBF">
        <w:rPr>
          <w:rFonts w:cstheme="minorHAnsi"/>
          <w:color w:val="000000"/>
          <w:shd w:val="clear" w:color="auto" w:fill="FFFFFF"/>
        </w:rPr>
        <w:t>The identification of outstanding candidates from these designated groups supports the University and Faculty commitments to equity, diversity, and inclusion</w:t>
      </w:r>
      <w:r>
        <w:rPr>
          <w:rFonts w:cstheme="minorHAnsi"/>
          <w:color w:val="000000"/>
          <w:shd w:val="clear" w:color="auto" w:fill="FFFFFF"/>
        </w:rPr>
        <w:t>,</w:t>
      </w:r>
      <w:r w:rsidRPr="007A0BBF">
        <w:rPr>
          <w:rFonts w:cstheme="minorHAnsi"/>
          <w:color w:val="000000"/>
          <w:shd w:val="clear" w:color="auto" w:fill="FFFFFF"/>
        </w:rPr>
        <w:t xml:space="preserve"> and our public mission for the</w:t>
      </w:r>
      <w:r w:rsidR="00EE235C">
        <w:rPr>
          <w:rFonts w:cstheme="minorHAnsi"/>
          <w:color w:val="000000"/>
          <w:shd w:val="clear" w:color="auto" w:fill="FFFFFF"/>
        </w:rPr>
        <w:t xml:space="preserve"> </w:t>
      </w:r>
      <w:hyperlink r:id="rId10" w:history="1">
        <w:r w:rsidRPr="007A0BBF">
          <w:rPr>
            <w:rStyle w:val="Hyperlink"/>
            <w:rFonts w:cstheme="minorHAnsi"/>
            <w:shd w:val="clear" w:color="auto" w:fill="FFFFFF"/>
          </w:rPr>
          <w:t>pursuit of excellence and equity</w:t>
        </w:r>
      </w:hyperlink>
      <w:r w:rsidRPr="007A0BBF">
        <w:rPr>
          <w:rFonts w:cstheme="minorHAnsi"/>
          <w:color w:val="000000"/>
          <w:shd w:val="clear" w:color="auto" w:fill="FFFFFF"/>
        </w:rPr>
        <w:t xml:space="preserve">, as well as the institutional capacity to fulfill the objectives of </w:t>
      </w:r>
      <w:r>
        <w:rPr>
          <w:rFonts w:cstheme="minorHAnsi"/>
          <w:color w:val="000000"/>
          <w:shd w:val="clear" w:color="auto" w:fill="FFFFFF"/>
        </w:rPr>
        <w:t>the University’s</w:t>
      </w:r>
      <w:r w:rsidR="00EE235C">
        <w:rPr>
          <w:rFonts w:cstheme="minorHAnsi"/>
          <w:color w:val="000000"/>
          <w:shd w:val="clear" w:color="auto" w:fill="FFFFFF"/>
        </w:rPr>
        <w:t xml:space="preserve"> </w:t>
      </w:r>
      <w:hyperlink r:id="rId11" w:history="1">
        <w:r w:rsidRPr="007A0BBF">
          <w:rPr>
            <w:rStyle w:val="Hyperlink"/>
            <w:rFonts w:cstheme="minorHAnsi"/>
            <w:shd w:val="clear" w:color="auto" w:fill="FFFFFF"/>
          </w:rPr>
          <w:t>Canada Research Chairs Equity, Diversity and Inclusion Action Plan.</w:t>
        </w:r>
      </w:hyperlink>
      <w:r w:rsidRPr="007A0BBF">
        <w:rPr>
          <w:rFonts w:cstheme="minorHAnsi"/>
          <w:color w:val="1A1A1A"/>
          <w:shd w:val="clear" w:color="auto" w:fill="FFFFFF"/>
        </w:rPr>
        <w:t> </w:t>
      </w:r>
      <w:bookmarkEnd w:id="4"/>
    </w:p>
    <w:p w14:paraId="1A0AA102" w14:textId="231E646F" w:rsidR="00B55102" w:rsidRDefault="00B55102" w:rsidP="00B55102">
      <w:pPr>
        <w:spacing w:before="100" w:line="276" w:lineRule="auto"/>
        <w:rPr>
          <w:rFonts w:ascii="Calibri" w:hAnsi="Calibri" w:cstheme="minorHAnsi"/>
        </w:rPr>
      </w:pPr>
      <w:commentRangeStart w:id="6"/>
      <w:r>
        <w:rPr>
          <w:rFonts w:ascii="Calibri" w:eastAsia="MS Mincho" w:hAnsi="Calibri" w:cs="Arial"/>
          <w:color w:val="000000"/>
          <w:shd w:val="clear" w:color="auto" w:fill="FFFFFF"/>
        </w:rPr>
        <w:t>T</w:t>
      </w:r>
      <w:r w:rsidRPr="008E2ACA">
        <w:rPr>
          <w:rFonts w:ascii="Calibri" w:eastAsia="MS Mincho" w:hAnsi="Calibri" w:cs="Arial"/>
          <w:color w:val="000000"/>
          <w:shd w:val="clear" w:color="auto" w:fill="FFFFFF"/>
        </w:rPr>
        <w:t>ier</w:t>
      </w:r>
      <w:commentRangeEnd w:id="6"/>
      <w:r>
        <w:rPr>
          <w:rStyle w:val="CommentReference"/>
          <w:rFonts w:cstheme="minorHAnsi"/>
        </w:rPr>
        <w:commentReference w:id="6"/>
      </w:r>
      <w:r w:rsidRPr="008E2ACA">
        <w:rPr>
          <w:rFonts w:ascii="Calibri" w:eastAsia="MS Mincho" w:hAnsi="Calibri" w:cs="Arial"/>
          <w:color w:val="000000"/>
          <w:shd w:val="clear" w:color="auto" w:fill="FFFFFF"/>
        </w:rPr>
        <w:t xml:space="preserve"> 1 Chairs are for outstanding established scholars. To meet the </w:t>
      </w:r>
      <w:hyperlink r:id="rId12" w:anchor="s7" w:history="1">
        <w:r w:rsidRPr="008E2ACA">
          <w:rPr>
            <w:rFonts w:ascii="Calibri" w:eastAsia="MS Mincho" w:hAnsi="Calibri" w:cs="Arial"/>
            <w:color w:val="0000FF"/>
            <w:u w:val="single"/>
            <w:shd w:val="clear" w:color="auto" w:fill="FFFFFF"/>
          </w:rPr>
          <w:t>criteria of the program</w:t>
        </w:r>
      </w:hyperlink>
      <w:r w:rsidRPr="008E2ACA">
        <w:rPr>
          <w:rFonts w:ascii="Calibri" w:eastAsia="MS Mincho" w:hAnsi="Calibri" w:cs="Arial"/>
          <w:color w:val="000000"/>
          <w:shd w:val="clear" w:color="auto" w:fill="FFFFFF"/>
        </w:rPr>
        <w:t>, nominees must be outstanding and innovative world-class researchers whose accomplishments have made a major impact in their fields; be recognized internationally as leaders in their fields; have superior records of attracting and supervising graduate students and postdoctoral fellows (taking into account different practices in the relevant field or discipline) and, as Chairholders, be expected to attract, develop and retain excellent trainees, students and future researchers; and be proposing an original, innovative research program of the highest quality.</w:t>
      </w:r>
      <w:r>
        <w:rPr>
          <w:rFonts w:ascii="Calibri" w:eastAsia="MS Mincho" w:hAnsi="Calibri" w:cs="Arial"/>
          <w:color w:val="000000"/>
          <w:shd w:val="clear" w:color="auto" w:fill="FFFFFF"/>
        </w:rPr>
        <w:t xml:space="preserve"> </w:t>
      </w:r>
      <w:r>
        <w:rPr>
          <w:rFonts w:ascii="Calibri" w:hAnsi="Calibri" w:cstheme="minorHAnsi"/>
        </w:rPr>
        <w:t xml:space="preserve">The nominee’s research area must align with the </w:t>
      </w:r>
      <w:hyperlink r:id="rId13" w:history="1">
        <w:r>
          <w:rPr>
            <w:rStyle w:val="Hyperlink"/>
            <w:rFonts w:ascii="Calibri" w:hAnsi="Calibri" w:cstheme="minorHAnsi"/>
          </w:rPr>
          <w:t>subject matter eligibility</w:t>
        </w:r>
      </w:hyperlink>
      <w:r>
        <w:rPr>
          <w:rFonts w:ascii="Calibri" w:hAnsi="Calibri" w:cstheme="minorHAnsi"/>
        </w:rPr>
        <w:t xml:space="preserve"> of [INSERT COUNCIL: CIHR/NSERC/SSHRC]. </w:t>
      </w:r>
    </w:p>
    <w:p w14:paraId="7E36DBDA" w14:textId="77777777" w:rsidR="00B55102" w:rsidRDefault="00B55102" w:rsidP="00B55102">
      <w:pPr>
        <w:spacing w:after="120" w:line="240" w:lineRule="auto"/>
        <w:rPr>
          <w:rFonts w:ascii="Calibri" w:eastAsia="MS Mincho" w:hAnsi="Calibri" w:cs="Times New Roman"/>
          <w:color w:val="000000"/>
        </w:rPr>
      </w:pPr>
      <w:r>
        <w:rPr>
          <w:rFonts w:ascii="Calibri" w:hAnsi="Calibri" w:cstheme="minorHAnsi"/>
        </w:rPr>
        <w:t>A</w:t>
      </w:r>
      <w:r w:rsidRPr="008E2ACA">
        <w:rPr>
          <w:rFonts w:ascii="Calibri" w:eastAsia="MS Mincho" w:hAnsi="Calibri" w:cs="Times New Roman"/>
          <w:color w:val="000000"/>
        </w:rPr>
        <w:t>pplications should include 1) a letter of interest describing your qualifications and research plans for the position; and 2) a curriculum vitae. All materials should be submitted to [EMAIL] by [</w:t>
      </w:r>
      <w:commentRangeStart w:id="7"/>
      <w:r w:rsidRPr="008E2ACA">
        <w:rPr>
          <w:rFonts w:ascii="Calibri" w:eastAsia="MS Mincho" w:hAnsi="Calibri" w:cs="Times New Roman"/>
          <w:color w:val="000000"/>
        </w:rPr>
        <w:t>DEADLINE</w:t>
      </w:r>
      <w:commentRangeEnd w:id="7"/>
      <w:r>
        <w:rPr>
          <w:rStyle w:val="CommentReference"/>
          <w:rFonts w:cstheme="minorHAnsi"/>
        </w:rPr>
        <w:commentReference w:id="7"/>
      </w:r>
      <w:r w:rsidRPr="008E2ACA">
        <w:rPr>
          <w:rFonts w:ascii="Calibri" w:eastAsia="MS Mincho" w:hAnsi="Calibri" w:cs="Times New Roman"/>
          <w:color w:val="000000"/>
        </w:rPr>
        <w:t>].</w:t>
      </w:r>
    </w:p>
    <w:p w14:paraId="588BF646" w14:textId="517BE184" w:rsidR="00B55102" w:rsidRDefault="00B55102" w:rsidP="00B55102">
      <w:pPr>
        <w:spacing w:before="100" w:after="200" w:line="276" w:lineRule="auto"/>
        <w:rPr>
          <w:rFonts w:ascii="Calibri" w:eastAsia="Calibri" w:hAnsi="Calibri" w:cs="Arial"/>
          <w:color w:val="000000"/>
          <w:szCs w:val="20"/>
          <w:shd w:val="clear" w:color="auto" w:fill="FFFFFF"/>
        </w:rPr>
      </w:pPr>
      <w:r>
        <w:rPr>
          <w:rFonts w:ascii="Calibri" w:eastAsia="Calibri" w:hAnsi="Calibri" w:cs="Arial"/>
          <w:color w:val="000000"/>
          <w:szCs w:val="20"/>
          <w:shd w:val="clear" w:color="auto" w:fill="FFFFFF"/>
        </w:rPr>
        <w:t>F</w:t>
      </w:r>
      <w:r w:rsidRPr="00C379AB">
        <w:rPr>
          <w:rFonts w:ascii="Calibri" w:eastAsia="Calibri" w:hAnsi="Calibri" w:cs="Arial"/>
          <w:color w:val="000000"/>
          <w:szCs w:val="20"/>
          <w:shd w:val="clear" w:color="auto" w:fill="FFFFFF"/>
        </w:rPr>
        <w:t xml:space="preserve">or more information about this specific CRC opportunity, please contact </w:t>
      </w:r>
      <w:r w:rsidRPr="00C379AB">
        <w:rPr>
          <w:rFonts w:ascii="Calibri" w:eastAsia="Calibri" w:hAnsi="Calibri" w:cs="Arial"/>
          <w:color w:val="000000"/>
          <w:szCs w:val="20"/>
          <w:highlight w:val="yellow"/>
          <w:shd w:val="clear" w:color="auto" w:fill="FFFFFF"/>
        </w:rPr>
        <w:t>[hospital contact]</w:t>
      </w:r>
      <w:r w:rsidRPr="00C379AB">
        <w:rPr>
          <w:rFonts w:ascii="Calibri" w:eastAsia="Calibri" w:hAnsi="Calibri" w:cs="Arial"/>
          <w:color w:val="000000"/>
          <w:szCs w:val="20"/>
          <w:shd w:val="clear" w:color="auto" w:fill="FFFFFF"/>
        </w:rPr>
        <w:t>.</w:t>
      </w:r>
    </w:p>
    <w:p w14:paraId="1887750C" w14:textId="293FB2CA" w:rsidR="00B55102" w:rsidRPr="00C379AB" w:rsidRDefault="00B55102" w:rsidP="00B55102">
      <w:pPr>
        <w:spacing w:before="100" w:after="200" w:line="276" w:lineRule="auto"/>
        <w:rPr>
          <w:rFonts w:ascii="Calibri" w:eastAsia="Calibri" w:hAnsi="Calibri" w:cs="Arial"/>
          <w:color w:val="000000"/>
          <w:szCs w:val="20"/>
          <w:shd w:val="clear" w:color="auto" w:fill="FFFFFF"/>
        </w:rPr>
      </w:pPr>
      <w:r w:rsidRPr="00C379AB">
        <w:rPr>
          <w:rFonts w:ascii="Calibri" w:eastAsia="Calibri" w:hAnsi="Calibri" w:cs="Times New Roman"/>
          <w:color w:val="000000"/>
          <w:szCs w:val="20"/>
        </w:rPr>
        <w:t xml:space="preserve">[INSTITUTION] recognizes that scholars have varying career paths and that career interruptions due to personal circumstances can be part of an excellent academic record. Search committee members have been instructed to </w:t>
      </w:r>
      <w:proofErr w:type="gramStart"/>
      <w:r w:rsidRPr="00C379AB">
        <w:rPr>
          <w:rFonts w:ascii="Calibri" w:eastAsia="Calibri" w:hAnsi="Calibri" w:cs="Times New Roman"/>
          <w:color w:val="000000"/>
          <w:szCs w:val="20"/>
        </w:rPr>
        <w:t>give careful consideration to</w:t>
      </w:r>
      <w:proofErr w:type="gramEnd"/>
      <w:r w:rsidRPr="00C379AB">
        <w:rPr>
          <w:rFonts w:ascii="Calibri" w:eastAsia="Calibri" w:hAnsi="Calibri" w:cs="Times New Roman"/>
          <w:color w:val="000000"/>
          <w:szCs w:val="20"/>
        </w:rPr>
        <w:t xml:space="preserve">, and be sensitive to the impact of, career interruptions in their </w:t>
      </w:r>
      <w:commentRangeStart w:id="8"/>
      <w:r w:rsidRPr="00C379AB">
        <w:rPr>
          <w:rFonts w:ascii="Calibri" w:eastAsia="Calibri" w:hAnsi="Calibri" w:cs="Times New Roman"/>
          <w:color w:val="000000"/>
          <w:szCs w:val="20"/>
        </w:rPr>
        <w:t>assessments</w:t>
      </w:r>
      <w:commentRangeEnd w:id="8"/>
      <w:r>
        <w:rPr>
          <w:rStyle w:val="CommentReference"/>
        </w:rPr>
        <w:commentReference w:id="8"/>
      </w:r>
    </w:p>
    <w:p w14:paraId="36949C24" w14:textId="66DD3FC2" w:rsidR="00B55102" w:rsidRPr="000158E0" w:rsidRDefault="00B55102" w:rsidP="000158E0">
      <w:pPr>
        <w:pStyle w:val="Heading2"/>
      </w:pPr>
      <w:r w:rsidRPr="000158E0">
        <w:t xml:space="preserve">HOSPITAL DIVERSITY </w:t>
      </w:r>
      <w:commentRangeStart w:id="9"/>
      <w:r w:rsidRPr="000158E0">
        <w:t>STATEMENT</w:t>
      </w:r>
      <w:commentRangeEnd w:id="9"/>
      <w:r w:rsidRPr="000158E0">
        <w:rPr>
          <w:rStyle w:val="CommentReference"/>
          <w:sz w:val="22"/>
          <w:szCs w:val="20"/>
        </w:rPr>
        <w:commentReference w:id="9"/>
      </w:r>
    </w:p>
    <w:p w14:paraId="7476D232" w14:textId="33FC5B9B" w:rsidR="00B55102" w:rsidRPr="00C379AB" w:rsidRDefault="00B55102" w:rsidP="00B55102">
      <w:pPr>
        <w:spacing w:before="100" w:after="120" w:line="276" w:lineRule="auto"/>
        <w:rPr>
          <w:rFonts w:ascii="Calibri" w:eastAsia="Calibri" w:hAnsi="Calibri" w:cs="Arial"/>
          <w:color w:val="000000"/>
          <w:szCs w:val="20"/>
          <w:shd w:val="clear" w:color="auto" w:fill="FFFFFF"/>
        </w:rPr>
      </w:pPr>
      <w:r>
        <w:rPr>
          <w:rFonts w:ascii="Calibri" w:eastAsia="Calibri" w:hAnsi="Calibri" w:cs="Arial"/>
          <w:color w:val="000000"/>
          <w:szCs w:val="20"/>
          <w:highlight w:val="yellow"/>
          <w:shd w:val="clear" w:color="auto" w:fill="FFFFFF"/>
        </w:rPr>
        <w:t>[</w:t>
      </w:r>
      <w:r w:rsidRPr="00C379AB">
        <w:rPr>
          <w:rFonts w:ascii="Calibri" w:eastAsia="Calibri" w:hAnsi="Calibri" w:cs="Arial"/>
          <w:color w:val="000000"/>
          <w:szCs w:val="20"/>
          <w:highlight w:val="yellow"/>
          <w:shd w:val="clear" w:color="auto" w:fill="FFFFFF"/>
        </w:rPr>
        <w:t>Insert text]</w:t>
      </w:r>
    </w:p>
    <w:p w14:paraId="0D6AAF58" w14:textId="77777777" w:rsidR="00B55102" w:rsidRPr="00C379AB" w:rsidRDefault="00B55102" w:rsidP="00B55102">
      <w:pPr>
        <w:spacing w:before="100" w:after="120" w:line="276" w:lineRule="auto"/>
        <w:rPr>
          <w:rFonts w:ascii="Calibri" w:eastAsia="Calibri" w:hAnsi="Calibri" w:cs="Arial"/>
          <w:color w:val="000000"/>
          <w:szCs w:val="20"/>
          <w:shd w:val="clear" w:color="auto" w:fill="FFFFFF"/>
        </w:rPr>
      </w:pPr>
      <w:r w:rsidRPr="00C379AB">
        <w:rPr>
          <w:rFonts w:ascii="Calibri" w:eastAsia="Calibri" w:hAnsi="Calibri" w:cs="Arial"/>
          <w:color w:val="000000"/>
          <w:szCs w:val="20"/>
          <w:shd w:val="clear" w:color="auto" w:fill="FFFFFF"/>
        </w:rPr>
        <w:t>[</w:t>
      </w:r>
      <w:r w:rsidRPr="00C379AB">
        <w:rPr>
          <w:rFonts w:ascii="Calibri" w:eastAsia="Calibri" w:hAnsi="Calibri" w:cs="Arial"/>
          <w:color w:val="000000"/>
          <w:szCs w:val="20"/>
          <w:highlight w:val="yellow"/>
          <w:shd w:val="clear" w:color="auto" w:fill="FFFFFF"/>
        </w:rPr>
        <w:t>Hospital</w:t>
      </w:r>
      <w:r w:rsidRPr="00C379AB">
        <w:rPr>
          <w:rFonts w:ascii="Calibri" w:eastAsia="Calibri" w:hAnsi="Calibri" w:cs="Arial"/>
          <w:color w:val="000000"/>
          <w:szCs w:val="20"/>
          <w:shd w:val="clear" w:color="auto" w:fill="FFFFFF"/>
        </w:rPr>
        <w:t xml:space="preserve">] especially welcomes applications from women, visible minorities, Indigenous persons, and persons with a disability [and </w:t>
      </w:r>
      <w:commentRangeStart w:id="10"/>
      <w:r w:rsidRPr="00C379AB">
        <w:rPr>
          <w:rFonts w:ascii="Calibri" w:eastAsia="Calibri" w:hAnsi="Calibri" w:cs="Arial"/>
          <w:color w:val="000000"/>
          <w:szCs w:val="20"/>
          <w:shd w:val="clear" w:color="auto" w:fill="FFFFFF"/>
        </w:rPr>
        <w:t>others</w:t>
      </w:r>
      <w:commentRangeEnd w:id="10"/>
      <w:r>
        <w:rPr>
          <w:rStyle w:val="CommentReference"/>
        </w:rPr>
        <w:commentReference w:id="10"/>
      </w:r>
      <w:r w:rsidRPr="00C379AB">
        <w:rPr>
          <w:rFonts w:ascii="Calibri" w:eastAsia="Calibri" w:hAnsi="Calibri" w:cs="Arial"/>
          <w:color w:val="000000"/>
          <w:szCs w:val="20"/>
          <w:shd w:val="clear" w:color="auto" w:fill="FFFFFF"/>
        </w:rPr>
        <w:t xml:space="preserve">]. </w:t>
      </w:r>
    </w:p>
    <w:p w14:paraId="7FDB35D6" w14:textId="77777777" w:rsidR="00B55102" w:rsidRPr="00174AF2" w:rsidRDefault="00B55102" w:rsidP="00B55102">
      <w:pPr>
        <w:pStyle w:val="NoSpacing"/>
        <w:rPr>
          <w:rFonts w:asciiTheme="minorHAnsi" w:hAnsiTheme="minorHAnsi" w:cstheme="minorHAnsi"/>
          <w:sz w:val="22"/>
        </w:rPr>
      </w:pPr>
      <w:r w:rsidRPr="00174AF2">
        <w:rPr>
          <w:rFonts w:asciiTheme="minorHAnsi" w:hAnsiTheme="minorHAnsi" w:cstheme="minorHAnsi"/>
          <w:sz w:val="22"/>
        </w:rPr>
        <w:t xml:space="preserve">For further information on the federally endowed Canada Research Chairs Program, open to all nationalities, including eligibility criteria, please consult the </w:t>
      </w:r>
      <w:hyperlink r:id="rId14" w:history="1">
        <w:r w:rsidRPr="00174AF2">
          <w:rPr>
            <w:rFonts w:asciiTheme="minorHAnsi" w:hAnsiTheme="minorHAnsi" w:cstheme="minorHAnsi"/>
            <w:color w:val="0000FF"/>
            <w:sz w:val="22"/>
            <w:u w:val="single"/>
          </w:rPr>
          <w:t>Canada Research Chairs website</w:t>
        </w:r>
      </w:hyperlink>
      <w:r w:rsidRPr="00174AF2">
        <w:rPr>
          <w:rFonts w:asciiTheme="minorHAnsi" w:hAnsiTheme="minorHAnsi" w:cstheme="minorHAnsi"/>
          <w:sz w:val="22"/>
        </w:rPr>
        <w:t xml:space="preserve">. For more </w:t>
      </w:r>
      <w:r w:rsidRPr="00174AF2">
        <w:rPr>
          <w:rFonts w:asciiTheme="minorHAnsi" w:hAnsiTheme="minorHAnsi" w:cstheme="minorHAnsi"/>
          <w:sz w:val="22"/>
        </w:rPr>
        <w:lastRenderedPageBreak/>
        <w:t xml:space="preserve">information about the CRC nomination process at the University of Toronto, contact Judith Chadwick, Assistant Vice-President, Research Services, at </w:t>
      </w:r>
      <w:commentRangeStart w:id="11"/>
      <w:r>
        <w:fldChar w:fldCharType="begin"/>
      </w:r>
      <w:r>
        <w:instrText xml:space="preserve"> HYPERLINK "mailto:crc@utoronto.ca" </w:instrText>
      </w:r>
      <w:r>
        <w:fldChar w:fldCharType="separate"/>
      </w:r>
      <w:r w:rsidRPr="00174AF2">
        <w:rPr>
          <w:rFonts w:asciiTheme="minorHAnsi" w:hAnsiTheme="minorHAnsi" w:cstheme="minorHAnsi"/>
          <w:color w:val="0000FF"/>
          <w:sz w:val="22"/>
          <w:u w:val="single"/>
        </w:rPr>
        <w:t>crc@utoronto.ca</w:t>
      </w:r>
      <w:r>
        <w:rPr>
          <w:rFonts w:asciiTheme="minorHAnsi" w:hAnsiTheme="minorHAnsi" w:cstheme="minorHAnsi"/>
          <w:color w:val="0000FF"/>
          <w:sz w:val="22"/>
          <w:u w:val="single"/>
        </w:rPr>
        <w:fldChar w:fldCharType="end"/>
      </w:r>
      <w:commentRangeEnd w:id="11"/>
      <w:r>
        <w:rPr>
          <w:rStyle w:val="CommentReference"/>
          <w:rFonts w:ascii="Segoe UI" w:hAnsi="Segoe UI"/>
        </w:rPr>
        <w:commentReference w:id="11"/>
      </w:r>
      <w:r w:rsidRPr="00174AF2">
        <w:rPr>
          <w:rFonts w:asciiTheme="minorHAnsi" w:hAnsiTheme="minorHAnsi" w:cstheme="minorHAnsi"/>
          <w:sz w:val="22"/>
        </w:rPr>
        <w:t>.</w:t>
      </w:r>
    </w:p>
    <w:p w14:paraId="749C6E1A" w14:textId="11CD6F11" w:rsidR="007E31AC" w:rsidRDefault="007E31AC" w:rsidP="00B55102"/>
    <w:p w14:paraId="2C25E15D" w14:textId="6B3D7491" w:rsidR="00B55102" w:rsidRPr="00C379AB" w:rsidRDefault="00B55102" w:rsidP="000158E0">
      <w:pPr>
        <w:pStyle w:val="Heading2"/>
        <w:rPr>
          <w:shd w:val="clear" w:color="auto" w:fill="FFFFFF"/>
          <w:lang w:val="en-US"/>
        </w:rPr>
      </w:pPr>
      <w:r>
        <w:rPr>
          <w:shd w:val="clear" w:color="auto" w:fill="FFFFFF"/>
          <w:lang w:val="en-US"/>
        </w:rPr>
        <w:t>A</w:t>
      </w:r>
      <w:r w:rsidRPr="00C379AB">
        <w:rPr>
          <w:shd w:val="clear" w:color="auto" w:fill="FFFFFF"/>
          <w:lang w:val="en-US"/>
        </w:rPr>
        <w:t>CCOMMODATION POLICY</w:t>
      </w:r>
    </w:p>
    <w:p w14:paraId="4443771D" w14:textId="159A7430" w:rsidR="00B55102" w:rsidRDefault="00B55102" w:rsidP="00B55102">
      <w:pPr>
        <w:spacing w:before="100" w:after="360" w:line="276" w:lineRule="auto"/>
        <w:rPr>
          <w:rFonts w:ascii="Calibri" w:eastAsia="Calibri" w:hAnsi="Calibri" w:cs="Arial"/>
          <w:color w:val="000000"/>
          <w:szCs w:val="20"/>
          <w:shd w:val="clear" w:color="auto" w:fill="FFFFFF"/>
          <w:lang w:val="en-US"/>
        </w:rPr>
      </w:pPr>
      <w:r w:rsidRPr="00C379AB">
        <w:rPr>
          <w:rFonts w:ascii="Calibri" w:eastAsia="Calibri" w:hAnsi="Calibri" w:cs="Arial"/>
          <w:color w:val="000000"/>
          <w:szCs w:val="20"/>
          <w:shd w:val="clear" w:color="auto" w:fill="FFFFFF"/>
          <w:lang w:val="en-US"/>
        </w:rPr>
        <w:t>[</w:t>
      </w:r>
      <w:r w:rsidRPr="00C379AB">
        <w:rPr>
          <w:rFonts w:ascii="Calibri" w:eastAsia="Calibri" w:hAnsi="Calibri" w:cs="Arial"/>
          <w:color w:val="000000"/>
          <w:szCs w:val="20"/>
          <w:shd w:val="clear" w:color="auto" w:fill="FFFF00"/>
          <w:lang w:val="en-US"/>
        </w:rPr>
        <w:t xml:space="preserve">Insert statement of hospital accommodation policy and provide the contact information for someone who can address requests for </w:t>
      </w:r>
      <w:commentRangeStart w:id="12"/>
      <w:r w:rsidRPr="00C379AB">
        <w:rPr>
          <w:rFonts w:ascii="Calibri" w:eastAsia="Calibri" w:hAnsi="Calibri" w:cs="Arial"/>
          <w:color w:val="000000"/>
          <w:szCs w:val="20"/>
          <w:shd w:val="clear" w:color="auto" w:fill="FFFF00"/>
          <w:lang w:val="en-US"/>
        </w:rPr>
        <w:t>accommodation</w:t>
      </w:r>
      <w:commentRangeEnd w:id="12"/>
      <w:r>
        <w:rPr>
          <w:rStyle w:val="CommentReference"/>
        </w:rPr>
        <w:commentReference w:id="12"/>
      </w:r>
      <w:r w:rsidRPr="00C379AB">
        <w:rPr>
          <w:rFonts w:ascii="Calibri" w:eastAsia="Calibri" w:hAnsi="Calibri" w:cs="Arial"/>
          <w:color w:val="000000"/>
          <w:szCs w:val="20"/>
          <w:shd w:val="clear" w:color="auto" w:fill="FFFFFF"/>
          <w:lang w:val="en-US"/>
        </w:rPr>
        <w:t>]</w:t>
      </w:r>
    </w:p>
    <w:p w14:paraId="27B9C40A" w14:textId="77777777" w:rsidR="00B55102" w:rsidRPr="00C379AB" w:rsidRDefault="00B55102" w:rsidP="000158E0">
      <w:pPr>
        <w:pStyle w:val="Heading2"/>
        <w:rPr>
          <w:shd w:val="clear" w:color="auto" w:fill="FFFFFF"/>
          <w:lang w:val="en-US"/>
        </w:rPr>
      </w:pPr>
      <w:r w:rsidRPr="00C379AB">
        <w:rPr>
          <w:shd w:val="clear" w:color="auto" w:fill="FFFFFF"/>
          <w:lang w:val="en-US"/>
        </w:rPr>
        <w:t>LANGUAGE ON COLLECTION OF EQUITY DATA</w:t>
      </w:r>
    </w:p>
    <w:p w14:paraId="1F31D9A3" w14:textId="0F6F446C" w:rsidR="00B55102" w:rsidRPr="00B55102" w:rsidRDefault="00B55102" w:rsidP="00B55102">
      <w:pPr>
        <w:rPr>
          <w:rFonts w:cstheme="minorHAnsi"/>
        </w:rPr>
      </w:pPr>
      <w:r w:rsidRPr="00B55102">
        <w:rPr>
          <w:rFonts w:cstheme="minorHAnsi"/>
        </w:rPr>
        <w:t>[CRC requires the collection of self-identification data in relation to the four designated groups for all applicants to CRC opportunities</w:t>
      </w:r>
      <w:r w:rsidRPr="00B55102">
        <w:rPr>
          <w:rFonts w:cstheme="minorHAnsi"/>
          <w:highlight w:val="yellow"/>
        </w:rPr>
        <w:t>. Insert text here re: process</w:t>
      </w:r>
      <w:r w:rsidRPr="00B55102">
        <w:rPr>
          <w:rFonts w:cstheme="minorHAnsi"/>
        </w:rPr>
        <w:t xml:space="preserve">, </w:t>
      </w:r>
      <w:proofErr w:type="gramStart"/>
      <w:r w:rsidRPr="00B55102">
        <w:rPr>
          <w:rFonts w:cstheme="minorHAnsi"/>
        </w:rPr>
        <w:t>e.g.</w:t>
      </w:r>
      <w:proofErr w:type="gramEnd"/>
      <w:r w:rsidRPr="00B55102">
        <w:rPr>
          <w:rFonts w:cstheme="minorHAnsi"/>
        </w:rPr>
        <w:t xml:space="preserve"> you will be asked to fill in a voluntary survey </w:t>
      </w:r>
      <w:r w:rsidRPr="00B55102">
        <w:rPr>
          <w:rFonts w:cstheme="minorHAnsi"/>
          <w:i/>
        </w:rPr>
        <w:t xml:space="preserve">…how it will be handled to ensure </w:t>
      </w:r>
      <w:commentRangeStart w:id="13"/>
      <w:r w:rsidRPr="00B55102">
        <w:rPr>
          <w:rFonts w:cstheme="minorHAnsi"/>
          <w:i/>
        </w:rPr>
        <w:t>privacy</w:t>
      </w:r>
      <w:commentRangeEnd w:id="13"/>
      <w:r w:rsidRPr="00B55102">
        <w:rPr>
          <w:rStyle w:val="CommentReference"/>
          <w:rFonts w:cstheme="minorHAnsi"/>
          <w:sz w:val="22"/>
          <w:szCs w:val="22"/>
        </w:rPr>
        <w:commentReference w:id="13"/>
      </w:r>
      <w:r w:rsidRPr="00B55102">
        <w:rPr>
          <w:rFonts w:cstheme="minorHAnsi"/>
        </w:rPr>
        <w:t>.]</w:t>
      </w:r>
    </w:p>
    <w:p w14:paraId="7779B5E9" w14:textId="77777777" w:rsidR="00EE235C" w:rsidRDefault="00EE235C">
      <w:pPr>
        <w:rPr>
          <w:rFonts w:asciiTheme="majorHAnsi" w:eastAsiaTheme="majorEastAsia" w:hAnsiTheme="majorHAnsi" w:cstheme="majorBidi"/>
          <w:noProof/>
          <w:color w:val="323E4F" w:themeColor="text2" w:themeShade="BF"/>
          <w:spacing w:val="5"/>
          <w:kern w:val="28"/>
          <w:sz w:val="24"/>
          <w:szCs w:val="28"/>
          <w:lang w:val="en-US"/>
        </w:rPr>
      </w:pPr>
      <w:r>
        <w:rPr>
          <w:noProof/>
          <w:sz w:val="24"/>
          <w:szCs w:val="28"/>
          <w:lang w:val="en-US"/>
        </w:rPr>
        <w:br w:type="page"/>
      </w:r>
    </w:p>
    <w:p w14:paraId="18A9D384" w14:textId="094A03A0" w:rsidR="00B55102" w:rsidRPr="002945D0" w:rsidRDefault="00B55102" w:rsidP="000158E0">
      <w:pPr>
        <w:pStyle w:val="Heading1"/>
        <w:rPr>
          <w:sz w:val="28"/>
        </w:rPr>
      </w:pPr>
      <w:r w:rsidRPr="000859E6">
        <w:lastRenderedPageBreak/>
        <w:t xml:space="preserve">Chair Tier </w:t>
      </w:r>
      <w:r>
        <w:t>2</w:t>
      </w:r>
      <w:r w:rsidRPr="000859E6">
        <w:t xml:space="preserve"> </w:t>
      </w:r>
      <w:r w:rsidR="00DC5AA5">
        <w:t>–</w:t>
      </w:r>
      <w:r w:rsidRPr="000859E6">
        <w:t xml:space="preserve"> </w:t>
      </w:r>
      <w:r w:rsidR="00DC5AA5">
        <w:t xml:space="preserve">Special </w:t>
      </w:r>
      <w:r w:rsidRPr="000859E6">
        <w:t>Call for Nominations [</w:t>
      </w:r>
      <w:commentRangeStart w:id="14"/>
      <w:r w:rsidRPr="000859E6">
        <w:t>Internal</w:t>
      </w:r>
      <w:commentRangeEnd w:id="14"/>
      <w:r>
        <w:rPr>
          <w:rStyle w:val="CommentReference"/>
          <w:rFonts w:asciiTheme="minorHAnsi" w:eastAsiaTheme="minorHAnsi" w:hAnsiTheme="minorHAnsi" w:cstheme="minorBidi"/>
          <w:color w:val="auto"/>
          <w:spacing w:val="0"/>
          <w:kern w:val="0"/>
        </w:rPr>
        <w:commentReference w:id="14"/>
      </w:r>
      <w:r w:rsidRPr="000859E6">
        <w:t>]</w:t>
      </w:r>
    </w:p>
    <w:p w14:paraId="46243B15" w14:textId="77777777" w:rsidR="00B55102" w:rsidRPr="00174AF2" w:rsidRDefault="00B55102" w:rsidP="00B55102">
      <w:pPr>
        <w:pStyle w:val="NoSpacing"/>
        <w:rPr>
          <w:rFonts w:asciiTheme="minorHAnsi" w:hAnsiTheme="minorHAnsi" w:cstheme="minorHAnsi"/>
          <w:sz w:val="22"/>
        </w:rPr>
      </w:pPr>
      <w:r>
        <w:rPr>
          <w:rFonts w:asciiTheme="minorHAnsi" w:hAnsiTheme="minorHAnsi" w:cstheme="minorHAnsi"/>
          <w:sz w:val="22"/>
        </w:rPr>
        <w:t>[</w:t>
      </w:r>
      <w:r w:rsidRPr="00174AF2">
        <w:rPr>
          <w:rFonts w:asciiTheme="minorHAnsi" w:hAnsiTheme="minorHAnsi" w:cstheme="minorHAnsi"/>
          <w:sz w:val="22"/>
        </w:rPr>
        <w:t xml:space="preserve">DATE OF </w:t>
      </w:r>
      <w:commentRangeStart w:id="15"/>
      <w:r w:rsidRPr="00174AF2">
        <w:rPr>
          <w:rFonts w:asciiTheme="minorHAnsi" w:hAnsiTheme="minorHAnsi" w:cstheme="minorHAnsi"/>
          <w:sz w:val="22"/>
        </w:rPr>
        <w:t>POSTING</w:t>
      </w:r>
      <w:commentRangeEnd w:id="15"/>
      <w:r>
        <w:rPr>
          <w:rStyle w:val="CommentReference"/>
          <w:rFonts w:ascii="Segoe UI" w:hAnsi="Segoe UI"/>
        </w:rPr>
        <w:commentReference w:id="15"/>
      </w:r>
      <w:r>
        <w:rPr>
          <w:rFonts w:asciiTheme="minorHAnsi" w:hAnsiTheme="minorHAnsi" w:cstheme="minorHAnsi"/>
          <w:sz w:val="22"/>
        </w:rPr>
        <w:t>]</w:t>
      </w:r>
    </w:p>
    <w:p w14:paraId="3E0E51BF" w14:textId="77777777" w:rsidR="00B55102" w:rsidRDefault="00B55102" w:rsidP="000158E0">
      <w:pPr>
        <w:pStyle w:val="Heading2"/>
      </w:pPr>
      <w:r w:rsidRPr="00B55102">
        <w:t xml:space="preserve">Introductory text with position title, research area and </w:t>
      </w:r>
      <w:commentRangeStart w:id="16"/>
      <w:r w:rsidRPr="00B55102">
        <w:t>location</w:t>
      </w:r>
      <w:commentRangeEnd w:id="16"/>
      <w:r>
        <w:rPr>
          <w:rStyle w:val="CommentReference"/>
        </w:rPr>
        <w:commentReference w:id="16"/>
      </w:r>
    </w:p>
    <w:p w14:paraId="4662E95F" w14:textId="2AEEAE4B" w:rsidR="00B55102" w:rsidRDefault="00B55102" w:rsidP="00B55102">
      <w:pPr>
        <w:spacing w:before="100" w:after="120" w:line="276" w:lineRule="auto"/>
        <w:rPr>
          <w:rFonts w:ascii="Calibri" w:eastAsia="Calibri" w:hAnsi="Calibri" w:cs="Arial"/>
          <w:color w:val="000000"/>
          <w:szCs w:val="20"/>
          <w:shd w:val="clear" w:color="auto" w:fill="FFFFFF"/>
        </w:rPr>
      </w:pPr>
      <w:r w:rsidRPr="00C379AB">
        <w:rPr>
          <w:rFonts w:ascii="Calibri" w:eastAsia="Calibri" w:hAnsi="Calibri" w:cs="Arial"/>
          <w:color w:val="000000"/>
          <w:szCs w:val="20"/>
          <w:highlight w:val="yellow"/>
          <w:shd w:val="clear" w:color="auto" w:fill="FFFFFF"/>
        </w:rPr>
        <w:t>[Insert text]</w:t>
      </w:r>
    </w:p>
    <w:p w14:paraId="082E3B12" w14:textId="595A5E5E" w:rsidR="00DC5AA5" w:rsidRPr="008E2ACA" w:rsidRDefault="00DC5AA5" w:rsidP="00DC5AA5">
      <w:pPr>
        <w:spacing w:line="240" w:lineRule="auto"/>
        <w:rPr>
          <w:rFonts w:ascii="Calibri" w:eastAsia="MS Mincho" w:hAnsi="Calibri" w:cs="Times New Roman"/>
        </w:rPr>
      </w:pPr>
      <w:commentRangeStart w:id="17"/>
      <w:r w:rsidRPr="007A0BBF">
        <w:rPr>
          <w:rFonts w:cstheme="minorHAnsi"/>
          <w:color w:val="1A1A1A"/>
          <w:shd w:val="clear" w:color="auto" w:fill="FFFFFF"/>
        </w:rPr>
        <w:t>In</w:t>
      </w:r>
      <w:commentRangeEnd w:id="17"/>
      <w:r>
        <w:rPr>
          <w:rStyle w:val="CommentReference"/>
        </w:rPr>
        <w:commentReference w:id="17"/>
      </w:r>
      <w:r w:rsidRPr="007A0BBF">
        <w:rPr>
          <w:rFonts w:cstheme="minorHAnsi"/>
          <w:color w:val="1A1A1A"/>
          <w:shd w:val="clear" w:color="auto" w:fill="FFFFFF"/>
        </w:rPr>
        <w:t xml:space="preserve"> order to address the underrepresentation of </w:t>
      </w:r>
      <w:r>
        <w:rPr>
          <w:rFonts w:cstheme="minorHAnsi"/>
          <w:color w:val="1A1A1A"/>
          <w:shd w:val="clear" w:color="auto" w:fill="FFFFFF"/>
        </w:rPr>
        <w:t>groups who experience systemic barriers</w:t>
      </w:r>
      <w:r w:rsidRPr="007A0BBF">
        <w:rPr>
          <w:rFonts w:cstheme="minorHAnsi"/>
          <w:color w:val="1A1A1A"/>
          <w:shd w:val="clear" w:color="auto" w:fill="FFFFFF"/>
        </w:rPr>
        <w:t>) in the CRC Program (as identified by the Tri-Agency Institutional Programs Secretariat), this special call is</w:t>
      </w:r>
      <w:r w:rsidR="00EE235C">
        <w:rPr>
          <w:rFonts w:cstheme="minorHAnsi"/>
          <w:color w:val="1A1A1A"/>
          <w:shd w:val="clear" w:color="auto" w:fill="FFFFFF"/>
        </w:rPr>
        <w:t xml:space="preserve"> </w:t>
      </w:r>
      <w:r w:rsidRPr="00EE235C">
        <w:rPr>
          <w:rFonts w:cstheme="minorHAnsi"/>
          <w:b/>
          <w:bCs/>
          <w:color w:val="1A1A1A"/>
          <w:shd w:val="clear" w:color="auto" w:fill="FFFFFF"/>
        </w:rPr>
        <w:t xml:space="preserve">open only to individuals who self-identify as </w:t>
      </w:r>
      <w:r w:rsidRPr="00EE235C">
        <w:rPr>
          <w:rFonts w:eastAsia="Times New Roman" w:cstheme="minorHAnsi"/>
          <w:b/>
          <w:bCs/>
          <w:color w:val="1A1A1A"/>
        </w:rPr>
        <w:t>members of at least one of these four designated groups (women, members of visible minorities, persons with disabilities, and Indigenous peoples)</w:t>
      </w:r>
      <w:r w:rsidR="00EE235C">
        <w:rPr>
          <w:rFonts w:eastAsia="Times New Roman" w:cstheme="minorHAnsi"/>
          <w:b/>
          <w:bCs/>
          <w:color w:val="1A1A1A"/>
        </w:rPr>
        <w:t xml:space="preserve">, as defined by the </w:t>
      </w:r>
      <w:hyperlink r:id="rId15" w:history="1">
        <w:r w:rsidR="00EE235C" w:rsidRPr="00EE235C">
          <w:rPr>
            <w:rStyle w:val="Hyperlink"/>
            <w:rFonts w:eastAsia="Times New Roman" w:cstheme="minorHAnsi"/>
            <w:b/>
            <w:bCs/>
            <w:i/>
            <w:iCs/>
          </w:rPr>
          <w:t>Employment Equity Act</w:t>
        </w:r>
      </w:hyperlink>
      <w:r w:rsidR="00EE235C">
        <w:rPr>
          <w:rFonts w:eastAsia="Times New Roman" w:cstheme="minorHAnsi"/>
          <w:b/>
          <w:bCs/>
          <w:color w:val="1A1A1A"/>
        </w:rPr>
        <w:t>,</w:t>
      </w:r>
      <w:r>
        <w:rPr>
          <w:rFonts w:cstheme="minorHAnsi"/>
          <w:color w:val="000000"/>
          <w:shd w:val="clear" w:color="auto" w:fill="FFFFFF"/>
        </w:rPr>
        <w:t xml:space="preserve"> </w:t>
      </w:r>
      <w:r w:rsidRPr="00C1358A">
        <w:rPr>
          <w:rFonts w:cstheme="minorHAnsi"/>
          <w:b/>
          <w:bCs/>
          <w:color w:val="000000"/>
          <w:shd w:val="clear" w:color="auto" w:fill="FFFFFF"/>
        </w:rPr>
        <w:t>or as trans, non-binary or Two-</w:t>
      </w:r>
      <w:r>
        <w:rPr>
          <w:rFonts w:cstheme="minorHAnsi"/>
          <w:b/>
          <w:bCs/>
          <w:color w:val="000000"/>
          <w:shd w:val="clear" w:color="auto" w:fill="FFFFFF"/>
        </w:rPr>
        <w:t>S</w:t>
      </w:r>
      <w:r w:rsidRPr="00C1358A">
        <w:rPr>
          <w:rFonts w:cstheme="minorHAnsi"/>
          <w:b/>
          <w:bCs/>
          <w:color w:val="000000"/>
          <w:shd w:val="clear" w:color="auto" w:fill="FFFFFF"/>
        </w:rPr>
        <w:t>pirit.</w:t>
      </w:r>
      <w:r>
        <w:rPr>
          <w:rFonts w:cstheme="minorHAnsi"/>
          <w:color w:val="000000"/>
          <w:shd w:val="clear" w:color="auto" w:fill="FFFFFF"/>
        </w:rPr>
        <w:t xml:space="preserve"> </w:t>
      </w:r>
      <w:r w:rsidRPr="007A0BBF">
        <w:rPr>
          <w:rFonts w:cstheme="minorHAnsi"/>
          <w:color w:val="1A1A1A"/>
          <w:shd w:val="clear" w:color="auto" w:fill="FFFFFF"/>
        </w:rPr>
        <w:t xml:space="preserve">This initiative follows the provisions for </w:t>
      </w:r>
      <w:hyperlink r:id="rId16" w:history="1">
        <w:r w:rsidRPr="007A0BBF">
          <w:rPr>
            <w:rStyle w:val="Hyperlink"/>
            <w:rFonts w:cstheme="minorHAnsi"/>
            <w:shd w:val="clear" w:color="auto" w:fill="FFFFFF"/>
          </w:rPr>
          <w:t>special programs as described by the Ontario Human Rights Commission</w:t>
        </w:r>
      </w:hyperlink>
      <w:r>
        <w:rPr>
          <w:rFonts w:cstheme="minorHAnsi"/>
          <w:color w:val="1A1A1A"/>
          <w:shd w:val="clear" w:color="auto" w:fill="FFFFFF"/>
        </w:rPr>
        <w:t xml:space="preserve">. </w:t>
      </w:r>
      <w:r w:rsidRPr="007A0BBF">
        <w:rPr>
          <w:rFonts w:cstheme="minorHAnsi"/>
          <w:color w:val="000000"/>
          <w:shd w:val="clear" w:color="auto" w:fill="FFFFFF"/>
        </w:rPr>
        <w:t>The identification of outstanding candidates from these designated groups supports the University and Faculty commitments to equity, diversity, and inclusion</w:t>
      </w:r>
      <w:r>
        <w:rPr>
          <w:rFonts w:cstheme="minorHAnsi"/>
          <w:color w:val="000000"/>
          <w:shd w:val="clear" w:color="auto" w:fill="FFFFFF"/>
        </w:rPr>
        <w:t>,</w:t>
      </w:r>
      <w:r w:rsidRPr="007A0BBF">
        <w:rPr>
          <w:rFonts w:cstheme="minorHAnsi"/>
          <w:color w:val="000000"/>
          <w:shd w:val="clear" w:color="auto" w:fill="FFFFFF"/>
        </w:rPr>
        <w:t xml:space="preserve"> and our public mission for the </w:t>
      </w:r>
      <w:hyperlink r:id="rId17" w:history="1">
        <w:r w:rsidRPr="007A0BBF">
          <w:rPr>
            <w:rStyle w:val="Hyperlink"/>
            <w:rFonts w:cstheme="minorHAnsi"/>
            <w:shd w:val="clear" w:color="auto" w:fill="FFFFFF"/>
          </w:rPr>
          <w:t>pursuit of excellence and equity</w:t>
        </w:r>
      </w:hyperlink>
      <w:r w:rsidRPr="007A0BBF">
        <w:rPr>
          <w:rFonts w:cstheme="minorHAnsi"/>
          <w:color w:val="000000"/>
          <w:shd w:val="clear" w:color="auto" w:fill="FFFFFF"/>
        </w:rPr>
        <w:t xml:space="preserve">, as well as the institutional capacity to fulfill the objectives of </w:t>
      </w:r>
      <w:r>
        <w:rPr>
          <w:rFonts w:cstheme="minorHAnsi"/>
          <w:color w:val="000000"/>
          <w:shd w:val="clear" w:color="auto" w:fill="FFFFFF"/>
        </w:rPr>
        <w:t>the University’s</w:t>
      </w:r>
      <w:r w:rsidRPr="007A0BBF">
        <w:rPr>
          <w:rFonts w:cstheme="minorHAnsi"/>
          <w:color w:val="000000"/>
          <w:shd w:val="clear" w:color="auto" w:fill="FFFFFF"/>
        </w:rPr>
        <w:t> </w:t>
      </w:r>
      <w:hyperlink r:id="rId18" w:history="1">
        <w:r w:rsidRPr="007A0BBF">
          <w:rPr>
            <w:rStyle w:val="Hyperlink"/>
            <w:rFonts w:cstheme="minorHAnsi"/>
            <w:shd w:val="clear" w:color="auto" w:fill="FFFFFF"/>
          </w:rPr>
          <w:t>Canada Research Chairs Equity, Diversity and Inclusion Action Plan.</w:t>
        </w:r>
      </w:hyperlink>
      <w:r w:rsidRPr="007A0BBF">
        <w:rPr>
          <w:rFonts w:cstheme="minorHAnsi"/>
          <w:color w:val="1A1A1A"/>
          <w:shd w:val="clear" w:color="auto" w:fill="FFFFFF"/>
        </w:rPr>
        <w:t> </w:t>
      </w:r>
    </w:p>
    <w:p w14:paraId="1EF0A7B7" w14:textId="77777777" w:rsidR="003A7496" w:rsidRDefault="003A7496" w:rsidP="00B55102">
      <w:pPr>
        <w:spacing w:after="120" w:line="240" w:lineRule="auto"/>
        <w:rPr>
          <w:rFonts w:ascii="Calibri" w:eastAsia="MS Mincho" w:hAnsi="Calibri" w:cs="Arial"/>
          <w:color w:val="000000"/>
          <w:shd w:val="clear" w:color="auto" w:fill="FFFFFF"/>
        </w:rPr>
      </w:pPr>
    </w:p>
    <w:p w14:paraId="00460085" w14:textId="77777777" w:rsidR="003A7496" w:rsidRDefault="00B55102" w:rsidP="00B55102">
      <w:pPr>
        <w:spacing w:after="120" w:line="240" w:lineRule="auto"/>
        <w:rPr>
          <w:rFonts w:ascii="Calibri" w:eastAsia="MS Mincho" w:hAnsi="Calibri" w:cs="Arial"/>
          <w:color w:val="000000"/>
          <w:shd w:val="clear" w:color="auto" w:fill="FFFFFF"/>
        </w:rPr>
      </w:pPr>
      <w:commentRangeStart w:id="18"/>
      <w:r>
        <w:rPr>
          <w:rFonts w:ascii="Calibri" w:eastAsia="MS Mincho" w:hAnsi="Calibri" w:cs="Arial"/>
          <w:color w:val="000000"/>
          <w:shd w:val="clear" w:color="auto" w:fill="FFFFFF"/>
        </w:rPr>
        <w:t>Ti</w:t>
      </w:r>
      <w:r w:rsidRPr="008E2ACA">
        <w:rPr>
          <w:rFonts w:ascii="Calibri" w:eastAsia="MS Mincho" w:hAnsi="Calibri" w:cs="Arial"/>
          <w:color w:val="000000"/>
          <w:shd w:val="clear" w:color="auto" w:fill="FFFFFF"/>
        </w:rPr>
        <w:t>er</w:t>
      </w:r>
      <w:commentRangeEnd w:id="18"/>
      <w:r>
        <w:rPr>
          <w:rStyle w:val="CommentReference"/>
          <w:rFonts w:cstheme="minorHAnsi"/>
        </w:rPr>
        <w:commentReference w:id="18"/>
      </w:r>
      <w:r w:rsidRPr="008E2ACA">
        <w:rPr>
          <w:rFonts w:ascii="Calibri" w:eastAsia="MS Mincho" w:hAnsi="Calibri" w:cs="Arial"/>
          <w:color w:val="000000"/>
          <w:shd w:val="clear" w:color="auto" w:fill="FFFFFF"/>
        </w:rPr>
        <w:t xml:space="preserve"> 2 Chairs are for emerging scholars, and the successful nominee should be within ten years of receiving their PhD </w:t>
      </w:r>
      <w:r w:rsidRPr="008E2ACA">
        <w:rPr>
          <w:rFonts w:ascii="Calibri" w:eastAsia="Calibri" w:hAnsi="Calibri" w:cs="Arial"/>
          <w:color w:val="000000"/>
          <w:shd w:val="clear" w:color="auto" w:fill="FFFFFF"/>
        </w:rPr>
        <w:t>[or HIGHEST DEGREE IF PhD NOT REQUIRED]</w:t>
      </w:r>
      <w:r w:rsidRPr="008E2ACA">
        <w:rPr>
          <w:rFonts w:ascii="Calibri" w:eastAsia="MS Mincho" w:hAnsi="Calibri" w:cs="Arial"/>
          <w:color w:val="000000"/>
          <w:shd w:val="clear" w:color="auto" w:fill="FFFFFF"/>
        </w:rPr>
        <w:t xml:space="preserve">. To meet the </w:t>
      </w:r>
      <w:hyperlink r:id="rId19" w:anchor="s7" w:history="1">
        <w:r w:rsidRPr="008E2ACA">
          <w:rPr>
            <w:rFonts w:ascii="Calibri" w:eastAsia="MS Mincho" w:hAnsi="Calibri" w:cs="Arial"/>
            <w:color w:val="0000FF"/>
            <w:u w:val="single"/>
            <w:shd w:val="clear" w:color="auto" w:fill="FFFFFF"/>
          </w:rPr>
          <w:t>criteria of the program</w:t>
        </w:r>
      </w:hyperlink>
      <w:r w:rsidRPr="008E2ACA">
        <w:rPr>
          <w:rFonts w:ascii="Calibri" w:eastAsia="MS Mincho" w:hAnsi="Calibri" w:cs="Arial"/>
          <w:color w:val="000000"/>
          <w:shd w:val="clear" w:color="auto" w:fill="FFFFFF"/>
        </w:rPr>
        <w:t>, nominees must be excellent emerging world-class researchers who have demonstrated particular research creativity; have demonstrated the potential to achieve international recognition in their fields in the next five to ten years; as Chairholders, have the potential to attract, develop and retain excellent trainees, students and future researchers; and be proposing an original, innovative research program of high quality.</w:t>
      </w:r>
      <w:r>
        <w:rPr>
          <w:rFonts w:ascii="Calibri" w:eastAsia="MS Mincho" w:hAnsi="Calibri" w:cs="Arial"/>
          <w:color w:val="000000"/>
          <w:shd w:val="clear" w:color="auto" w:fill="FFFFFF"/>
        </w:rPr>
        <w:t xml:space="preserve">  </w:t>
      </w:r>
      <w:r>
        <w:rPr>
          <w:rFonts w:ascii="Calibri" w:hAnsi="Calibri" w:cstheme="minorHAnsi"/>
        </w:rPr>
        <w:t xml:space="preserve">The nominee’s research area must align with the </w:t>
      </w:r>
      <w:hyperlink r:id="rId20" w:history="1">
        <w:r>
          <w:rPr>
            <w:rStyle w:val="Hyperlink"/>
            <w:rFonts w:ascii="Calibri" w:hAnsi="Calibri" w:cstheme="minorHAnsi"/>
          </w:rPr>
          <w:t>subject matter eligibility</w:t>
        </w:r>
      </w:hyperlink>
      <w:r>
        <w:rPr>
          <w:rFonts w:ascii="Calibri" w:hAnsi="Calibri" w:cstheme="minorHAnsi"/>
        </w:rPr>
        <w:t xml:space="preserve"> of [INSERT COUNCIL: CIHR/NSERC/SSHRC].   </w:t>
      </w:r>
      <w:r>
        <w:rPr>
          <w:rFonts w:ascii="Calibri" w:hAnsi="Calibri" w:cstheme="minorHAnsi"/>
        </w:rPr>
        <w:br/>
      </w:r>
      <w:r>
        <w:rPr>
          <w:rFonts w:ascii="Calibri" w:hAnsi="Calibri" w:cstheme="minorHAnsi"/>
        </w:rPr>
        <w:br/>
      </w:r>
    </w:p>
    <w:p w14:paraId="5D10A43A" w14:textId="115EE363" w:rsidR="00B55102" w:rsidRPr="008E2ACA" w:rsidRDefault="00B55102" w:rsidP="00B55102">
      <w:pPr>
        <w:spacing w:after="120" w:line="240" w:lineRule="auto"/>
        <w:rPr>
          <w:rFonts w:ascii="Calibri" w:eastAsia="MS Mincho" w:hAnsi="Calibri" w:cs="Times New Roman"/>
          <w:b/>
        </w:rPr>
      </w:pPr>
      <w:commentRangeStart w:id="19"/>
      <w:r>
        <w:rPr>
          <w:rFonts w:ascii="Calibri" w:eastAsia="MS Mincho" w:hAnsi="Calibri" w:cs="Arial"/>
          <w:color w:val="000000"/>
          <w:shd w:val="clear" w:color="auto" w:fill="FFFFFF"/>
        </w:rPr>
        <w:t>A</w:t>
      </w:r>
      <w:r w:rsidRPr="008E2ACA">
        <w:rPr>
          <w:rFonts w:ascii="Calibri" w:eastAsia="MS Mincho" w:hAnsi="Calibri" w:cs="Arial"/>
          <w:color w:val="000000"/>
          <w:shd w:val="clear" w:color="auto" w:fill="FFFFFF"/>
        </w:rPr>
        <w:t>pplicants</w:t>
      </w:r>
      <w:commentRangeEnd w:id="19"/>
      <w:r>
        <w:rPr>
          <w:rStyle w:val="CommentReference"/>
          <w:rFonts w:cstheme="minorHAnsi"/>
        </w:rPr>
        <w:commentReference w:id="19"/>
      </w:r>
      <w:r w:rsidRPr="008E2ACA">
        <w:rPr>
          <w:rFonts w:ascii="Calibri" w:eastAsia="MS Mincho" w:hAnsi="Calibri" w:cs="Arial"/>
          <w:color w:val="000000"/>
          <w:shd w:val="clear" w:color="auto" w:fill="FFFFFF"/>
        </w:rPr>
        <w:t xml:space="preserve"> who are more than 10 years from having earned their highest degree (and where career breaks exist, such as maternity, parental or extended sick leave, clinical training, etc.) may have their eligibility for a Tier 2 chair assessed through the program’s </w:t>
      </w:r>
      <w:hyperlink r:id="rId21" w:anchor="s3" w:history="1">
        <w:r w:rsidRPr="008E2ACA">
          <w:rPr>
            <w:rFonts w:ascii="Calibri" w:eastAsia="MS Mincho" w:hAnsi="Calibri" w:cs="Arial"/>
            <w:color w:val="0000FF"/>
            <w:u w:val="single"/>
            <w:shd w:val="clear" w:color="auto" w:fill="FFFFFF"/>
          </w:rPr>
          <w:t>Tier 2 justification process</w:t>
        </w:r>
      </w:hyperlink>
      <w:r w:rsidRPr="008E2ACA">
        <w:rPr>
          <w:rFonts w:ascii="Calibri" w:eastAsia="MS Mincho" w:hAnsi="Calibri" w:cs="Arial"/>
          <w:color w:val="000000"/>
          <w:shd w:val="clear" w:color="auto" w:fill="FFFFFF"/>
        </w:rPr>
        <w:t xml:space="preserve">. </w:t>
      </w:r>
    </w:p>
    <w:p w14:paraId="373282B0" w14:textId="77777777" w:rsidR="00B55102" w:rsidRDefault="00B55102" w:rsidP="00B55102">
      <w:pPr>
        <w:spacing w:after="120" w:line="240" w:lineRule="auto"/>
        <w:rPr>
          <w:rFonts w:ascii="Calibri" w:eastAsia="MS Mincho" w:hAnsi="Calibri" w:cs="Times New Roman"/>
          <w:color w:val="000000"/>
        </w:rPr>
      </w:pPr>
      <w:r>
        <w:rPr>
          <w:rFonts w:ascii="Calibri" w:hAnsi="Calibri" w:cstheme="minorHAnsi"/>
        </w:rPr>
        <w:t>A</w:t>
      </w:r>
      <w:r w:rsidRPr="008E2ACA">
        <w:rPr>
          <w:rFonts w:ascii="Calibri" w:eastAsia="MS Mincho" w:hAnsi="Calibri" w:cs="Times New Roman"/>
          <w:color w:val="000000"/>
        </w:rPr>
        <w:t>pplications should include 1) a letter of interest describing your qualifications and research plans for the position; and 2) a curriculum vitae. All materials should be submitted to [EMAIL] by [</w:t>
      </w:r>
      <w:commentRangeStart w:id="20"/>
      <w:r w:rsidRPr="008E2ACA">
        <w:rPr>
          <w:rFonts w:ascii="Calibri" w:eastAsia="MS Mincho" w:hAnsi="Calibri" w:cs="Times New Roman"/>
          <w:color w:val="000000"/>
        </w:rPr>
        <w:t>DEADLINE</w:t>
      </w:r>
      <w:commentRangeEnd w:id="20"/>
      <w:r>
        <w:rPr>
          <w:rStyle w:val="CommentReference"/>
          <w:rFonts w:cstheme="minorHAnsi"/>
        </w:rPr>
        <w:commentReference w:id="20"/>
      </w:r>
      <w:r w:rsidRPr="008E2ACA">
        <w:rPr>
          <w:rFonts w:ascii="Calibri" w:eastAsia="MS Mincho" w:hAnsi="Calibri" w:cs="Times New Roman"/>
          <w:color w:val="000000"/>
        </w:rPr>
        <w:t>].</w:t>
      </w:r>
    </w:p>
    <w:p w14:paraId="27CC7234" w14:textId="77777777" w:rsidR="00B55102" w:rsidRDefault="00B55102" w:rsidP="00B55102">
      <w:pPr>
        <w:spacing w:before="100" w:after="200" w:line="276" w:lineRule="auto"/>
        <w:rPr>
          <w:rFonts w:ascii="Calibri" w:eastAsia="Calibri" w:hAnsi="Calibri" w:cs="Arial"/>
          <w:color w:val="000000"/>
          <w:szCs w:val="20"/>
          <w:shd w:val="clear" w:color="auto" w:fill="FFFFFF"/>
        </w:rPr>
      </w:pPr>
      <w:r>
        <w:rPr>
          <w:rFonts w:ascii="Calibri" w:eastAsia="Calibri" w:hAnsi="Calibri" w:cs="Arial"/>
          <w:color w:val="000000"/>
          <w:szCs w:val="20"/>
          <w:shd w:val="clear" w:color="auto" w:fill="FFFFFF"/>
        </w:rPr>
        <w:t>F</w:t>
      </w:r>
      <w:r w:rsidRPr="00C379AB">
        <w:rPr>
          <w:rFonts w:ascii="Calibri" w:eastAsia="Calibri" w:hAnsi="Calibri" w:cs="Arial"/>
          <w:color w:val="000000"/>
          <w:szCs w:val="20"/>
          <w:shd w:val="clear" w:color="auto" w:fill="FFFFFF"/>
        </w:rPr>
        <w:t xml:space="preserve">or more information about this specific CRC opportunity, please contact </w:t>
      </w:r>
      <w:r w:rsidRPr="00C379AB">
        <w:rPr>
          <w:rFonts w:ascii="Calibri" w:eastAsia="Calibri" w:hAnsi="Calibri" w:cs="Arial"/>
          <w:color w:val="000000"/>
          <w:szCs w:val="20"/>
          <w:highlight w:val="yellow"/>
          <w:shd w:val="clear" w:color="auto" w:fill="FFFFFF"/>
        </w:rPr>
        <w:t>[hospital contact]</w:t>
      </w:r>
      <w:r w:rsidRPr="00C379AB">
        <w:rPr>
          <w:rFonts w:ascii="Calibri" w:eastAsia="Calibri" w:hAnsi="Calibri" w:cs="Arial"/>
          <w:color w:val="000000"/>
          <w:szCs w:val="20"/>
          <w:shd w:val="clear" w:color="auto" w:fill="FFFFFF"/>
        </w:rPr>
        <w:t>.</w:t>
      </w:r>
    </w:p>
    <w:p w14:paraId="22810855" w14:textId="77777777" w:rsidR="00B55102" w:rsidRPr="00C379AB" w:rsidRDefault="00B55102" w:rsidP="00B55102">
      <w:pPr>
        <w:spacing w:before="100" w:after="200" w:line="276" w:lineRule="auto"/>
        <w:rPr>
          <w:rFonts w:ascii="Calibri" w:eastAsia="Calibri" w:hAnsi="Calibri" w:cs="Arial"/>
          <w:color w:val="000000"/>
          <w:szCs w:val="20"/>
          <w:shd w:val="clear" w:color="auto" w:fill="FFFFFF"/>
        </w:rPr>
      </w:pPr>
      <w:r w:rsidRPr="00C379AB">
        <w:rPr>
          <w:rFonts w:ascii="Calibri" w:eastAsia="Calibri" w:hAnsi="Calibri" w:cs="Times New Roman"/>
          <w:color w:val="000000"/>
          <w:szCs w:val="20"/>
        </w:rPr>
        <w:t xml:space="preserve">[INSTITUTION] recognizes that scholars have varying career paths and that career interruptions due to personal circumstances can be part of an excellent academic record. Search committee members have been instructed to </w:t>
      </w:r>
      <w:proofErr w:type="gramStart"/>
      <w:r w:rsidRPr="00C379AB">
        <w:rPr>
          <w:rFonts w:ascii="Calibri" w:eastAsia="Calibri" w:hAnsi="Calibri" w:cs="Times New Roman"/>
          <w:color w:val="000000"/>
          <w:szCs w:val="20"/>
        </w:rPr>
        <w:t>give careful consideration to</w:t>
      </w:r>
      <w:proofErr w:type="gramEnd"/>
      <w:r w:rsidRPr="00C379AB">
        <w:rPr>
          <w:rFonts w:ascii="Calibri" w:eastAsia="Calibri" w:hAnsi="Calibri" w:cs="Times New Roman"/>
          <w:color w:val="000000"/>
          <w:szCs w:val="20"/>
        </w:rPr>
        <w:t xml:space="preserve">, and be sensitive to the impact of, career interruptions in their </w:t>
      </w:r>
      <w:commentRangeStart w:id="21"/>
      <w:r w:rsidRPr="00C379AB">
        <w:rPr>
          <w:rFonts w:ascii="Calibri" w:eastAsia="Calibri" w:hAnsi="Calibri" w:cs="Times New Roman"/>
          <w:color w:val="000000"/>
          <w:szCs w:val="20"/>
        </w:rPr>
        <w:t>assessments</w:t>
      </w:r>
      <w:commentRangeEnd w:id="21"/>
      <w:r>
        <w:rPr>
          <w:rStyle w:val="CommentReference"/>
        </w:rPr>
        <w:commentReference w:id="21"/>
      </w:r>
    </w:p>
    <w:p w14:paraId="4B295F79" w14:textId="3E7D08FE" w:rsidR="00B55102" w:rsidRPr="00B55102" w:rsidRDefault="00B55102" w:rsidP="000158E0">
      <w:pPr>
        <w:pStyle w:val="Heading2"/>
      </w:pPr>
      <w:r>
        <w:t xml:space="preserve">HOSPITAL DIVERSITY </w:t>
      </w:r>
      <w:commentRangeStart w:id="22"/>
      <w:r>
        <w:t>STATEMENT</w:t>
      </w:r>
      <w:commentRangeEnd w:id="22"/>
      <w:r>
        <w:rPr>
          <w:rStyle w:val="CommentReference"/>
        </w:rPr>
        <w:commentReference w:id="22"/>
      </w:r>
    </w:p>
    <w:p w14:paraId="0D408073" w14:textId="77777777" w:rsidR="00B55102" w:rsidRPr="00C379AB" w:rsidRDefault="00B55102" w:rsidP="00B55102">
      <w:pPr>
        <w:spacing w:before="100" w:after="120" w:line="276" w:lineRule="auto"/>
        <w:rPr>
          <w:rFonts w:ascii="Calibri" w:eastAsia="Calibri" w:hAnsi="Calibri" w:cs="Arial"/>
          <w:color w:val="000000"/>
          <w:szCs w:val="20"/>
          <w:shd w:val="clear" w:color="auto" w:fill="FFFFFF"/>
        </w:rPr>
      </w:pPr>
      <w:r>
        <w:rPr>
          <w:rFonts w:ascii="Calibri" w:eastAsia="Calibri" w:hAnsi="Calibri" w:cs="Arial"/>
          <w:color w:val="000000"/>
          <w:szCs w:val="20"/>
          <w:highlight w:val="yellow"/>
          <w:shd w:val="clear" w:color="auto" w:fill="FFFFFF"/>
        </w:rPr>
        <w:t>[</w:t>
      </w:r>
      <w:r w:rsidRPr="00C379AB">
        <w:rPr>
          <w:rFonts w:ascii="Calibri" w:eastAsia="Calibri" w:hAnsi="Calibri" w:cs="Arial"/>
          <w:color w:val="000000"/>
          <w:szCs w:val="20"/>
          <w:highlight w:val="yellow"/>
          <w:shd w:val="clear" w:color="auto" w:fill="FFFFFF"/>
        </w:rPr>
        <w:t>Insert text]</w:t>
      </w:r>
    </w:p>
    <w:p w14:paraId="7E8C66EF" w14:textId="77777777" w:rsidR="00B55102" w:rsidRPr="00C379AB" w:rsidRDefault="00B55102" w:rsidP="00B55102">
      <w:pPr>
        <w:spacing w:before="100" w:after="120" w:line="276" w:lineRule="auto"/>
        <w:rPr>
          <w:rFonts w:ascii="Calibri" w:eastAsia="Calibri" w:hAnsi="Calibri" w:cs="Arial"/>
          <w:color w:val="000000"/>
          <w:szCs w:val="20"/>
          <w:shd w:val="clear" w:color="auto" w:fill="FFFFFF"/>
        </w:rPr>
      </w:pPr>
      <w:r w:rsidRPr="00C379AB">
        <w:rPr>
          <w:rFonts w:ascii="Calibri" w:eastAsia="Calibri" w:hAnsi="Calibri" w:cs="Arial"/>
          <w:color w:val="000000"/>
          <w:szCs w:val="20"/>
          <w:shd w:val="clear" w:color="auto" w:fill="FFFFFF"/>
        </w:rPr>
        <w:t>[</w:t>
      </w:r>
      <w:r w:rsidRPr="00C379AB">
        <w:rPr>
          <w:rFonts w:ascii="Calibri" w:eastAsia="Calibri" w:hAnsi="Calibri" w:cs="Arial"/>
          <w:color w:val="000000"/>
          <w:szCs w:val="20"/>
          <w:highlight w:val="yellow"/>
          <w:shd w:val="clear" w:color="auto" w:fill="FFFFFF"/>
        </w:rPr>
        <w:t>Hospital</w:t>
      </w:r>
      <w:r w:rsidRPr="00C379AB">
        <w:rPr>
          <w:rFonts w:ascii="Calibri" w:eastAsia="Calibri" w:hAnsi="Calibri" w:cs="Arial"/>
          <w:color w:val="000000"/>
          <w:szCs w:val="20"/>
          <w:shd w:val="clear" w:color="auto" w:fill="FFFFFF"/>
        </w:rPr>
        <w:t xml:space="preserve">] especially welcomes applications from women, visible minorities, Indigenous persons, and persons with a disability [and </w:t>
      </w:r>
      <w:commentRangeStart w:id="23"/>
      <w:r w:rsidRPr="00C379AB">
        <w:rPr>
          <w:rFonts w:ascii="Calibri" w:eastAsia="Calibri" w:hAnsi="Calibri" w:cs="Arial"/>
          <w:color w:val="000000"/>
          <w:szCs w:val="20"/>
          <w:shd w:val="clear" w:color="auto" w:fill="FFFFFF"/>
        </w:rPr>
        <w:t>others</w:t>
      </w:r>
      <w:commentRangeEnd w:id="23"/>
      <w:r>
        <w:rPr>
          <w:rStyle w:val="CommentReference"/>
        </w:rPr>
        <w:commentReference w:id="23"/>
      </w:r>
      <w:r w:rsidRPr="00C379AB">
        <w:rPr>
          <w:rFonts w:ascii="Calibri" w:eastAsia="Calibri" w:hAnsi="Calibri" w:cs="Arial"/>
          <w:color w:val="000000"/>
          <w:szCs w:val="20"/>
          <w:shd w:val="clear" w:color="auto" w:fill="FFFFFF"/>
        </w:rPr>
        <w:t xml:space="preserve">]. </w:t>
      </w:r>
    </w:p>
    <w:p w14:paraId="6B55D0A3" w14:textId="77777777" w:rsidR="00B55102" w:rsidRPr="00174AF2" w:rsidRDefault="00B55102" w:rsidP="00B55102">
      <w:pPr>
        <w:pStyle w:val="NoSpacing"/>
        <w:rPr>
          <w:rFonts w:asciiTheme="minorHAnsi" w:hAnsiTheme="minorHAnsi" w:cstheme="minorHAnsi"/>
          <w:sz w:val="22"/>
        </w:rPr>
      </w:pPr>
      <w:r w:rsidRPr="00174AF2">
        <w:rPr>
          <w:rFonts w:asciiTheme="minorHAnsi" w:hAnsiTheme="minorHAnsi" w:cstheme="minorHAnsi"/>
          <w:sz w:val="22"/>
        </w:rPr>
        <w:lastRenderedPageBreak/>
        <w:t xml:space="preserve">For further information on the federally endowed Canada Research Chairs Program, open to all nationalities, including eligibility criteria, please consult the </w:t>
      </w:r>
      <w:hyperlink r:id="rId22" w:history="1">
        <w:r w:rsidRPr="00174AF2">
          <w:rPr>
            <w:rFonts w:asciiTheme="minorHAnsi" w:hAnsiTheme="minorHAnsi" w:cstheme="minorHAnsi"/>
            <w:color w:val="0000FF"/>
            <w:sz w:val="22"/>
            <w:u w:val="single"/>
          </w:rPr>
          <w:t>Canada Research Chairs website</w:t>
        </w:r>
      </w:hyperlink>
      <w:r w:rsidRPr="00174AF2">
        <w:rPr>
          <w:rFonts w:asciiTheme="minorHAnsi" w:hAnsiTheme="minorHAnsi" w:cstheme="minorHAnsi"/>
          <w:sz w:val="22"/>
        </w:rPr>
        <w:t xml:space="preserve">. For more information about the CRC nomination process at the University of Toronto, contact Judith Chadwick, Assistant Vice-President, Research Services, at </w:t>
      </w:r>
      <w:commentRangeStart w:id="24"/>
      <w:r>
        <w:fldChar w:fldCharType="begin"/>
      </w:r>
      <w:r>
        <w:instrText xml:space="preserve"> HYPERLINK "mailto:crc@utoronto.ca" </w:instrText>
      </w:r>
      <w:r>
        <w:fldChar w:fldCharType="separate"/>
      </w:r>
      <w:r w:rsidRPr="00174AF2">
        <w:rPr>
          <w:rFonts w:asciiTheme="minorHAnsi" w:hAnsiTheme="minorHAnsi" w:cstheme="minorHAnsi"/>
          <w:color w:val="0000FF"/>
          <w:sz w:val="22"/>
          <w:u w:val="single"/>
        </w:rPr>
        <w:t>crc@utoronto.ca</w:t>
      </w:r>
      <w:r>
        <w:rPr>
          <w:rFonts w:asciiTheme="minorHAnsi" w:hAnsiTheme="minorHAnsi" w:cstheme="minorHAnsi"/>
          <w:color w:val="0000FF"/>
          <w:sz w:val="22"/>
          <w:u w:val="single"/>
        </w:rPr>
        <w:fldChar w:fldCharType="end"/>
      </w:r>
      <w:commentRangeEnd w:id="24"/>
      <w:r>
        <w:rPr>
          <w:rStyle w:val="CommentReference"/>
          <w:rFonts w:ascii="Segoe UI" w:hAnsi="Segoe UI"/>
        </w:rPr>
        <w:commentReference w:id="24"/>
      </w:r>
      <w:r w:rsidRPr="00174AF2">
        <w:rPr>
          <w:rFonts w:asciiTheme="minorHAnsi" w:hAnsiTheme="minorHAnsi" w:cstheme="minorHAnsi"/>
          <w:sz w:val="22"/>
        </w:rPr>
        <w:t>.</w:t>
      </w:r>
    </w:p>
    <w:p w14:paraId="5631FA1F" w14:textId="77777777" w:rsidR="00B55102" w:rsidRDefault="00B55102" w:rsidP="00B55102"/>
    <w:p w14:paraId="5655494F" w14:textId="77777777" w:rsidR="00B55102" w:rsidRPr="00C379AB" w:rsidRDefault="00B55102" w:rsidP="000158E0">
      <w:pPr>
        <w:pStyle w:val="Heading2"/>
        <w:rPr>
          <w:shd w:val="clear" w:color="auto" w:fill="FFFFFF"/>
          <w:lang w:val="en-US"/>
        </w:rPr>
      </w:pPr>
      <w:r>
        <w:rPr>
          <w:shd w:val="clear" w:color="auto" w:fill="FFFFFF"/>
          <w:lang w:val="en-US"/>
        </w:rPr>
        <w:t>A</w:t>
      </w:r>
      <w:r w:rsidRPr="00C379AB">
        <w:rPr>
          <w:shd w:val="clear" w:color="auto" w:fill="FFFFFF"/>
          <w:lang w:val="en-US"/>
        </w:rPr>
        <w:t>CCOMMODATION POLICY</w:t>
      </w:r>
    </w:p>
    <w:p w14:paraId="20EA3192" w14:textId="77777777" w:rsidR="00B55102" w:rsidRDefault="00B55102" w:rsidP="00B55102">
      <w:pPr>
        <w:spacing w:before="100" w:after="360" w:line="276" w:lineRule="auto"/>
        <w:rPr>
          <w:rFonts w:ascii="Calibri" w:eastAsia="Calibri" w:hAnsi="Calibri" w:cs="Arial"/>
          <w:color w:val="000000"/>
          <w:szCs w:val="20"/>
          <w:shd w:val="clear" w:color="auto" w:fill="FFFFFF"/>
          <w:lang w:val="en-US"/>
        </w:rPr>
      </w:pPr>
      <w:r w:rsidRPr="00C379AB">
        <w:rPr>
          <w:rFonts w:ascii="Calibri" w:eastAsia="Calibri" w:hAnsi="Calibri" w:cs="Arial"/>
          <w:color w:val="000000"/>
          <w:szCs w:val="20"/>
          <w:shd w:val="clear" w:color="auto" w:fill="FFFFFF"/>
          <w:lang w:val="en-US"/>
        </w:rPr>
        <w:t>[</w:t>
      </w:r>
      <w:r w:rsidRPr="00C379AB">
        <w:rPr>
          <w:rFonts w:ascii="Calibri" w:eastAsia="Calibri" w:hAnsi="Calibri" w:cs="Arial"/>
          <w:color w:val="000000"/>
          <w:szCs w:val="20"/>
          <w:shd w:val="clear" w:color="auto" w:fill="FFFF00"/>
          <w:lang w:val="en-US"/>
        </w:rPr>
        <w:t xml:space="preserve">Insert statement of hospital accommodation policy and provide the contact information for someone who can address requests for </w:t>
      </w:r>
      <w:commentRangeStart w:id="25"/>
      <w:r w:rsidRPr="00C379AB">
        <w:rPr>
          <w:rFonts w:ascii="Calibri" w:eastAsia="Calibri" w:hAnsi="Calibri" w:cs="Arial"/>
          <w:color w:val="000000"/>
          <w:szCs w:val="20"/>
          <w:shd w:val="clear" w:color="auto" w:fill="FFFF00"/>
          <w:lang w:val="en-US"/>
        </w:rPr>
        <w:t>accommodation</w:t>
      </w:r>
      <w:commentRangeEnd w:id="25"/>
      <w:r>
        <w:rPr>
          <w:rStyle w:val="CommentReference"/>
        </w:rPr>
        <w:commentReference w:id="25"/>
      </w:r>
      <w:r w:rsidRPr="00C379AB">
        <w:rPr>
          <w:rFonts w:ascii="Calibri" w:eastAsia="Calibri" w:hAnsi="Calibri" w:cs="Arial"/>
          <w:color w:val="000000"/>
          <w:szCs w:val="20"/>
          <w:shd w:val="clear" w:color="auto" w:fill="FFFFFF"/>
          <w:lang w:val="en-US"/>
        </w:rPr>
        <w:t>]</w:t>
      </w:r>
    </w:p>
    <w:p w14:paraId="537C67A8" w14:textId="77777777" w:rsidR="00B55102" w:rsidRPr="00C379AB" w:rsidRDefault="00B55102" w:rsidP="000158E0">
      <w:pPr>
        <w:pStyle w:val="Heading2"/>
        <w:rPr>
          <w:shd w:val="clear" w:color="auto" w:fill="FFFFFF"/>
          <w:lang w:val="en-US"/>
        </w:rPr>
      </w:pPr>
      <w:r w:rsidRPr="00C379AB">
        <w:rPr>
          <w:shd w:val="clear" w:color="auto" w:fill="FFFFFF"/>
          <w:lang w:val="en-US"/>
        </w:rPr>
        <w:t>LANGUAGE ON COLLECTION OF EQUITY DATA</w:t>
      </w:r>
    </w:p>
    <w:p w14:paraId="66A18C05" w14:textId="77777777" w:rsidR="00B55102" w:rsidRPr="001D04FF" w:rsidRDefault="00B55102" w:rsidP="00B55102">
      <w:pPr>
        <w:rPr>
          <w:rFonts w:asciiTheme="majorHAnsi" w:hAnsiTheme="majorHAnsi"/>
          <w:sz w:val="20"/>
          <w:szCs w:val="20"/>
        </w:rPr>
      </w:pPr>
      <w:r>
        <w:rPr>
          <w:rFonts w:asciiTheme="majorHAnsi" w:hAnsiTheme="majorHAnsi"/>
          <w:szCs w:val="20"/>
        </w:rPr>
        <w:t>[</w:t>
      </w:r>
      <w:r w:rsidRPr="00B55102">
        <w:rPr>
          <w:rFonts w:cstheme="minorHAnsi"/>
        </w:rPr>
        <w:t>CRC requires the collection of self-identification data in relation to the four designated groups for all applicants to CRC opportunities</w:t>
      </w:r>
      <w:r w:rsidRPr="00B55102">
        <w:rPr>
          <w:rFonts w:cstheme="minorHAnsi"/>
          <w:highlight w:val="yellow"/>
        </w:rPr>
        <w:t>. Insert text here re: process</w:t>
      </w:r>
      <w:r w:rsidRPr="00B55102">
        <w:rPr>
          <w:rFonts w:cstheme="minorHAnsi"/>
        </w:rPr>
        <w:t xml:space="preserve">, </w:t>
      </w:r>
      <w:proofErr w:type="gramStart"/>
      <w:r w:rsidRPr="00B55102">
        <w:rPr>
          <w:rFonts w:cstheme="minorHAnsi"/>
        </w:rPr>
        <w:t>e.g.</w:t>
      </w:r>
      <w:proofErr w:type="gramEnd"/>
      <w:r w:rsidRPr="00B55102">
        <w:rPr>
          <w:rFonts w:cstheme="minorHAnsi"/>
        </w:rPr>
        <w:t xml:space="preserve"> you will be asked to fill in a voluntary survey </w:t>
      </w:r>
      <w:r w:rsidRPr="00B55102">
        <w:rPr>
          <w:rFonts w:cstheme="minorHAnsi"/>
          <w:i/>
        </w:rPr>
        <w:t xml:space="preserve">…how it will be handled to ensure </w:t>
      </w:r>
      <w:commentRangeStart w:id="26"/>
      <w:r w:rsidRPr="00B55102">
        <w:rPr>
          <w:rFonts w:cstheme="minorHAnsi"/>
          <w:i/>
        </w:rPr>
        <w:t>privacy</w:t>
      </w:r>
      <w:commentRangeEnd w:id="26"/>
      <w:r w:rsidRPr="00B55102">
        <w:rPr>
          <w:rStyle w:val="CommentReference"/>
          <w:rFonts w:cstheme="minorHAnsi"/>
          <w:sz w:val="22"/>
          <w:szCs w:val="22"/>
        </w:rPr>
        <w:commentReference w:id="26"/>
      </w:r>
      <w:r w:rsidRPr="00B55102">
        <w:rPr>
          <w:rFonts w:cstheme="minorHAnsi"/>
        </w:rPr>
        <w:t>.]</w:t>
      </w:r>
    </w:p>
    <w:p w14:paraId="112AA5C3" w14:textId="77777777" w:rsidR="00B55102" w:rsidRPr="00B55102" w:rsidRDefault="00B55102" w:rsidP="00B55102"/>
    <w:sectPr w:rsidR="00B55102" w:rsidRPr="00B5510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nny Korolik" w:date="2022-02-01T09:02:00Z" w:initials="JK">
    <w:p w14:paraId="05DDF08D" w14:textId="77777777" w:rsidR="00B55102" w:rsidRDefault="00B55102" w:rsidP="00EE235C">
      <w:pPr>
        <w:rPr>
          <w:rFonts w:cstheme="minorHAnsi"/>
          <w:sz w:val="18"/>
          <w:szCs w:val="18"/>
        </w:rPr>
      </w:pPr>
      <w:r w:rsidRPr="00EE235C">
        <w:rPr>
          <w:rStyle w:val="CommentReference"/>
          <w:rFonts w:ascii="Calibri" w:hAnsi="Calibri" w:cs="Calibri"/>
          <w:sz w:val="18"/>
          <w:szCs w:val="18"/>
        </w:rPr>
        <w:annotationRef/>
      </w:r>
      <w:r w:rsidRPr="00EE235C">
        <w:rPr>
          <w:rFonts w:cstheme="minorHAnsi"/>
          <w:sz w:val="18"/>
          <w:szCs w:val="18"/>
        </w:rPr>
        <w:t xml:space="preserve">All CRC positions must be posted for a minimum of thirty days on the hospital CRC EDI web page. Additional advertising is strongly encouraged, especially in targeted venues that will reach a diverse pool of potential candidates. </w:t>
      </w:r>
    </w:p>
    <w:p w14:paraId="00F67D3B" w14:textId="77777777" w:rsidR="00CC4F6B" w:rsidRDefault="00CC4F6B" w:rsidP="00EE235C">
      <w:pPr>
        <w:rPr>
          <w:rFonts w:cstheme="minorHAnsi"/>
          <w:sz w:val="18"/>
          <w:szCs w:val="18"/>
        </w:rPr>
      </w:pPr>
    </w:p>
    <w:p w14:paraId="5372876A" w14:textId="13BDEB44" w:rsidR="00CC4F6B" w:rsidRPr="00EE235C" w:rsidRDefault="00CC4F6B" w:rsidP="00EE235C">
      <w:pPr>
        <w:rPr>
          <w:rFonts w:cstheme="minorHAnsi"/>
          <w:sz w:val="18"/>
          <w:szCs w:val="18"/>
        </w:rPr>
      </w:pPr>
      <w:r>
        <w:rPr>
          <w:rFonts w:cstheme="minorHAnsi"/>
          <w:sz w:val="18"/>
          <w:szCs w:val="18"/>
        </w:rPr>
        <w:t>Must information CRC of the posting via email (</w:t>
      </w:r>
      <w:hyperlink r:id="rId1" w:history="1">
        <w:r>
          <w:rPr>
            <w:rStyle w:val="Hyperlink"/>
            <w:color w:val="000000"/>
            <w:sz w:val="24"/>
            <w:szCs w:val="24"/>
          </w:rPr>
          <w:t>information@chairs-chaires.gc.ca</w:t>
        </w:r>
      </w:hyperlink>
      <w:r>
        <w:rPr>
          <w:color w:val="000000"/>
          <w:sz w:val="24"/>
          <w:szCs w:val="24"/>
        </w:rPr>
        <w:t xml:space="preserve">) the same day the opportunity is posted.  </w:t>
      </w:r>
    </w:p>
  </w:comment>
  <w:comment w:id="1" w:author="Jenny Korolik" w:date="2022-02-01T08:15:00Z" w:initials="JK">
    <w:p w14:paraId="7C78FB0D" w14:textId="1FC28DD3" w:rsidR="00B55102" w:rsidRPr="00EE235C" w:rsidRDefault="00B55102" w:rsidP="00EE235C">
      <w:pPr>
        <w:rPr>
          <w:rFonts w:ascii="Calibri" w:hAnsi="Calibri"/>
          <w:sz w:val="18"/>
          <w:szCs w:val="18"/>
        </w:rPr>
      </w:pPr>
      <w:r>
        <w:rPr>
          <w:rStyle w:val="CommentReference"/>
        </w:rPr>
        <w:annotationRef/>
      </w:r>
      <w:r w:rsidRPr="00EE235C">
        <w:rPr>
          <w:rFonts w:ascii="Calibri" w:hAnsi="Calibri"/>
          <w:sz w:val="18"/>
          <w:szCs w:val="18"/>
        </w:rPr>
        <w:t>Include the online posting date.</w:t>
      </w:r>
    </w:p>
  </w:comment>
  <w:comment w:id="2" w:author="Jenny Korolik" w:date="2022-02-01T09:03:00Z" w:initials="JK">
    <w:p w14:paraId="27542C1B" w14:textId="05C78969" w:rsidR="00B55102" w:rsidRPr="00EE235C" w:rsidRDefault="00B55102" w:rsidP="00EE235C">
      <w:pPr>
        <w:rPr>
          <w:rFonts w:cstheme="minorHAnsi"/>
          <w:sz w:val="18"/>
          <w:szCs w:val="18"/>
        </w:rPr>
      </w:pPr>
      <w:r>
        <w:rPr>
          <w:rStyle w:val="CommentReference"/>
        </w:rPr>
        <w:annotationRef/>
      </w:r>
      <w:r w:rsidRPr="00EE235C">
        <w:rPr>
          <w:rFonts w:cstheme="minorHAnsi"/>
          <w:sz w:val="18"/>
          <w:szCs w:val="18"/>
        </w:rPr>
        <w:t xml:space="preserve">If internal opportunity is restricted to </w:t>
      </w:r>
      <w:proofErr w:type="gramStart"/>
      <w:r w:rsidRPr="00EE235C">
        <w:rPr>
          <w:rFonts w:cstheme="minorHAnsi"/>
          <w:sz w:val="18"/>
          <w:szCs w:val="18"/>
        </w:rPr>
        <w:t>particular units/positions</w:t>
      </w:r>
      <w:proofErr w:type="gramEnd"/>
      <w:r w:rsidRPr="00EE235C">
        <w:rPr>
          <w:rFonts w:cstheme="minorHAnsi"/>
          <w:sz w:val="18"/>
          <w:szCs w:val="18"/>
        </w:rPr>
        <w:t xml:space="preserve"> include this here (e.g., Applicants must be full-time clinician-scientists in the Department of XXX). Postings must clearly indicate the number of positions that will be filled.</w:t>
      </w:r>
    </w:p>
  </w:comment>
  <w:comment w:id="5" w:author="Jenny Korolik" w:date="2022-02-01T09:15:00Z" w:initials="JK">
    <w:p w14:paraId="7E6B7C02" w14:textId="7138B4D8" w:rsidR="00DC5AA5" w:rsidRDefault="00DC5AA5" w:rsidP="00EE235C">
      <w:pPr>
        <w:pStyle w:val="CommentText"/>
      </w:pPr>
      <w:r>
        <w:rPr>
          <w:rStyle w:val="CommentReference"/>
        </w:rPr>
        <w:annotationRef/>
      </w:r>
      <w:r>
        <w:t>Proposed language to include for a special call</w:t>
      </w:r>
      <w:r w:rsidR="00C84541">
        <w:t xml:space="preserve">.  Please work with your internal HR to confirm appropriate language for the posting.  </w:t>
      </w:r>
      <w:r w:rsidR="00CC4F6B">
        <w:t xml:space="preserve"> The posting can be more narrowly focused to target a particular group.   </w:t>
      </w:r>
    </w:p>
  </w:comment>
  <w:comment w:id="6" w:author="Jenny Korolik" w:date="2022-02-01T08:34:00Z" w:initials="JK">
    <w:p w14:paraId="35BED04A" w14:textId="52EF25A2" w:rsidR="00B55102" w:rsidRPr="00EE235C" w:rsidRDefault="00B55102" w:rsidP="00EE235C">
      <w:pPr>
        <w:rPr>
          <w:rFonts w:ascii="Calibri" w:hAnsi="Calibri"/>
          <w:sz w:val="20"/>
          <w:szCs w:val="20"/>
        </w:rPr>
      </w:pPr>
      <w:r>
        <w:rPr>
          <w:rStyle w:val="CommentReference"/>
        </w:rPr>
        <w:annotationRef/>
      </w:r>
      <w:r w:rsidRPr="003D5815">
        <w:rPr>
          <w:rFonts w:ascii="Calibri" w:hAnsi="Calibri"/>
          <w:sz w:val="20"/>
          <w:szCs w:val="20"/>
        </w:rPr>
        <w:t>This paragraph is required in all internal Tier 1 postings.</w:t>
      </w:r>
    </w:p>
  </w:comment>
  <w:comment w:id="7" w:author="Jenny Korolik" w:date="2022-02-01T08:35:00Z" w:initials="JK">
    <w:p w14:paraId="416E5A70" w14:textId="3B83A34D" w:rsidR="00B55102" w:rsidRPr="00EE235C" w:rsidRDefault="00B55102" w:rsidP="00EE235C">
      <w:pPr>
        <w:rPr>
          <w:rFonts w:ascii="Calibri" w:hAnsi="Calibri"/>
          <w:sz w:val="20"/>
          <w:szCs w:val="20"/>
        </w:rPr>
      </w:pPr>
      <w:r>
        <w:rPr>
          <w:rStyle w:val="CommentReference"/>
        </w:rPr>
        <w:annotationRef/>
      </w:r>
      <w:r w:rsidRPr="003D5815">
        <w:rPr>
          <w:rFonts w:ascii="Calibri" w:hAnsi="Calibri"/>
          <w:sz w:val="20"/>
          <w:szCs w:val="20"/>
        </w:rPr>
        <w:t>Include additional requirements/ information here if necessary.</w:t>
      </w:r>
    </w:p>
  </w:comment>
  <w:comment w:id="8" w:author="Jenny Korolik" w:date="2022-02-01T09:05:00Z" w:initials="JK">
    <w:p w14:paraId="73E96A26" w14:textId="441C8695" w:rsidR="00B55102" w:rsidRPr="00EE235C" w:rsidRDefault="00B55102" w:rsidP="00EE235C">
      <w:pPr>
        <w:pStyle w:val="CommentText"/>
      </w:pPr>
      <w:r>
        <w:rPr>
          <w:rStyle w:val="CommentReference"/>
        </w:rPr>
        <w:annotationRef/>
      </w:r>
      <w:r w:rsidRPr="00EE235C">
        <w:t xml:space="preserve">This statement is required by </w:t>
      </w:r>
      <w:proofErr w:type="gramStart"/>
      <w:r w:rsidRPr="00EE235C">
        <w:t>the  CRCP</w:t>
      </w:r>
      <w:proofErr w:type="gramEnd"/>
      <w:r w:rsidRPr="00EE235C">
        <w:t xml:space="preserve"> and  by U of T.</w:t>
      </w:r>
    </w:p>
  </w:comment>
  <w:comment w:id="9" w:author="Jenny Korolik" w:date="2022-02-01T09:06:00Z" w:initials="JK">
    <w:p w14:paraId="4FC5DA63" w14:textId="1563D228" w:rsidR="00B55102" w:rsidRPr="00EE235C" w:rsidRDefault="00B55102" w:rsidP="00EE235C">
      <w:pPr>
        <w:rPr>
          <w:rFonts w:cstheme="minorHAnsi"/>
          <w:sz w:val="18"/>
          <w:szCs w:val="18"/>
        </w:rPr>
      </w:pPr>
      <w:r w:rsidRPr="00EE235C">
        <w:rPr>
          <w:rStyle w:val="CommentReference"/>
          <w:rFonts w:cstheme="minorHAnsi"/>
          <w:sz w:val="18"/>
          <w:szCs w:val="18"/>
        </w:rPr>
        <w:annotationRef/>
      </w:r>
      <w:r w:rsidRPr="00EE235C">
        <w:rPr>
          <w:rFonts w:cstheme="minorHAnsi"/>
          <w:sz w:val="18"/>
          <w:szCs w:val="18"/>
        </w:rPr>
        <w:t xml:space="preserve">A </w:t>
      </w:r>
      <w:r w:rsidRPr="00EE235C">
        <w:rPr>
          <w:rFonts w:cstheme="minorHAnsi"/>
          <w:sz w:val="18"/>
          <w:szCs w:val="18"/>
          <w:u w:val="single"/>
        </w:rPr>
        <w:t>hospital-approved</w:t>
      </w:r>
      <w:r w:rsidRPr="00EE235C">
        <w:rPr>
          <w:rFonts w:cstheme="minorHAnsi"/>
          <w:sz w:val="18"/>
          <w:szCs w:val="18"/>
        </w:rPr>
        <w:t xml:space="preserve"> diversity statement is required on all CRC postings.</w:t>
      </w:r>
    </w:p>
  </w:comment>
  <w:comment w:id="10" w:author="Jenny Korolik" w:date="2022-02-01T09:06:00Z" w:initials="JK">
    <w:p w14:paraId="537608A5" w14:textId="3181FBB5" w:rsidR="00B55102" w:rsidRPr="00EE235C" w:rsidRDefault="00B55102" w:rsidP="00EE235C">
      <w:pPr>
        <w:rPr>
          <w:rFonts w:ascii="Calibri" w:hAnsi="Calibri" w:cs="Calibri"/>
          <w:sz w:val="18"/>
          <w:szCs w:val="18"/>
        </w:rPr>
      </w:pPr>
      <w:r w:rsidRPr="00EE235C">
        <w:rPr>
          <w:rStyle w:val="CommentReference"/>
          <w:rFonts w:ascii="Calibri" w:hAnsi="Calibri" w:cs="Calibri"/>
          <w:sz w:val="18"/>
          <w:szCs w:val="18"/>
        </w:rPr>
        <w:annotationRef/>
      </w:r>
      <w:r w:rsidRPr="00EE235C">
        <w:rPr>
          <w:rFonts w:ascii="Calibri" w:hAnsi="Calibri" w:cs="Calibri"/>
          <w:sz w:val="18"/>
          <w:szCs w:val="18"/>
        </w:rPr>
        <w:t>Postings must encourage individuals from the four designated groups to apply.</w:t>
      </w:r>
    </w:p>
  </w:comment>
  <w:comment w:id="11" w:author="Jenny Korolik" w:date="2022-02-01T08:17:00Z" w:initials="JK">
    <w:p w14:paraId="6C0105F0" w14:textId="62A22AEA" w:rsidR="00B55102" w:rsidRPr="00EE235C" w:rsidRDefault="00B55102" w:rsidP="00EE235C">
      <w:pPr>
        <w:spacing w:after="0" w:line="240" w:lineRule="auto"/>
        <w:rPr>
          <w:rFonts w:ascii="Calibri" w:hAnsi="Calibri"/>
        </w:rPr>
      </w:pPr>
      <w:r>
        <w:rPr>
          <w:rStyle w:val="CommentReference"/>
        </w:rPr>
        <w:annotationRef/>
      </w:r>
      <w:r w:rsidRPr="00F1551C">
        <w:rPr>
          <w:rFonts w:ascii="Calibri" w:hAnsi="Calibri"/>
        </w:rPr>
        <w:t>This paragraph is a CRC requirement for all postings. Questions will be forwarded as appropriate.</w:t>
      </w:r>
    </w:p>
  </w:comment>
  <w:comment w:id="12" w:author="Jenny Korolik" w:date="2022-02-01T09:07:00Z" w:initials="JK">
    <w:p w14:paraId="37D702E7" w14:textId="58AA1D24" w:rsidR="00B55102" w:rsidRPr="00EE235C" w:rsidRDefault="00B55102" w:rsidP="00EE235C">
      <w:pPr>
        <w:rPr>
          <w:rFonts w:cstheme="minorHAnsi"/>
          <w:sz w:val="18"/>
          <w:szCs w:val="18"/>
        </w:rPr>
      </w:pPr>
      <w:r>
        <w:rPr>
          <w:rStyle w:val="CommentReference"/>
        </w:rPr>
        <w:annotationRef/>
      </w:r>
      <w:r w:rsidRPr="00EE235C">
        <w:rPr>
          <w:rFonts w:cstheme="minorHAnsi"/>
          <w:sz w:val="18"/>
          <w:szCs w:val="18"/>
        </w:rPr>
        <w:t>This information is required for all CRC postings.</w:t>
      </w:r>
    </w:p>
  </w:comment>
  <w:comment w:id="13" w:author="Jenny Korolik" w:date="2022-02-01T09:08:00Z" w:initials="JK">
    <w:p w14:paraId="28F0B913" w14:textId="18E9B3F9" w:rsidR="00B55102" w:rsidRPr="00EE235C" w:rsidRDefault="00B55102" w:rsidP="00EE235C">
      <w:pPr>
        <w:rPr>
          <w:rFonts w:ascii="Calibri" w:hAnsi="Calibri" w:cs="Calibri"/>
          <w:sz w:val="18"/>
          <w:szCs w:val="18"/>
        </w:rPr>
      </w:pPr>
      <w:r>
        <w:rPr>
          <w:rStyle w:val="CommentReference"/>
        </w:rPr>
        <w:annotationRef/>
      </w:r>
      <w:r w:rsidRPr="00EE235C">
        <w:rPr>
          <w:rFonts w:ascii="Calibri" w:hAnsi="Calibri" w:cs="Calibri"/>
          <w:sz w:val="18"/>
          <w:szCs w:val="18"/>
        </w:rPr>
        <w:t>This provides advance notice to potential applicants. Explain why data is being collected and how privacy will be ensured (CRC best practice).</w:t>
      </w:r>
    </w:p>
  </w:comment>
  <w:comment w:id="14" w:author="Jenny Korolik" w:date="2022-02-01T09:02:00Z" w:initials="JK">
    <w:p w14:paraId="242EE145" w14:textId="2732A81E" w:rsidR="00B55102" w:rsidRPr="00EE235C" w:rsidRDefault="00B55102" w:rsidP="00EE235C">
      <w:pPr>
        <w:rPr>
          <w:rFonts w:cstheme="minorHAnsi"/>
          <w:sz w:val="18"/>
          <w:szCs w:val="18"/>
        </w:rPr>
      </w:pPr>
      <w:r>
        <w:rPr>
          <w:rStyle w:val="CommentReference"/>
        </w:rPr>
        <w:annotationRef/>
      </w:r>
      <w:r w:rsidRPr="00EE235C">
        <w:rPr>
          <w:rFonts w:cstheme="minorHAnsi"/>
          <w:sz w:val="18"/>
          <w:szCs w:val="18"/>
        </w:rPr>
        <w:t xml:space="preserve">All CRC positions must be posted for a minimum of thirty days on the hospital CRC EDI web page. Additional advertising is strongly encouraged, especially in targeted venues that will reach a diverse pool of potential candidates. </w:t>
      </w:r>
    </w:p>
  </w:comment>
  <w:comment w:id="15" w:author="Jenny Korolik" w:date="2022-02-01T08:15:00Z" w:initials="JK">
    <w:p w14:paraId="472934A5" w14:textId="5D6842FD" w:rsidR="00B55102" w:rsidRPr="00EE235C" w:rsidRDefault="00B55102" w:rsidP="00EE235C">
      <w:pPr>
        <w:rPr>
          <w:rFonts w:ascii="Calibri" w:hAnsi="Calibri"/>
        </w:rPr>
      </w:pPr>
      <w:r>
        <w:rPr>
          <w:rStyle w:val="CommentReference"/>
        </w:rPr>
        <w:annotationRef/>
      </w:r>
      <w:r w:rsidRPr="00F1551C">
        <w:rPr>
          <w:rFonts w:ascii="Calibri" w:hAnsi="Calibri"/>
        </w:rPr>
        <w:t>Include the online posting date.</w:t>
      </w:r>
    </w:p>
  </w:comment>
  <w:comment w:id="16" w:author="Jenny Korolik" w:date="2022-02-01T09:03:00Z" w:initials="JK">
    <w:p w14:paraId="1C4781D3" w14:textId="0579A81A" w:rsidR="00B55102" w:rsidRPr="00EE235C" w:rsidRDefault="00B55102" w:rsidP="00EE235C">
      <w:pPr>
        <w:rPr>
          <w:rFonts w:cstheme="minorHAnsi"/>
          <w:sz w:val="18"/>
          <w:szCs w:val="18"/>
        </w:rPr>
      </w:pPr>
      <w:r>
        <w:rPr>
          <w:rStyle w:val="CommentReference"/>
        </w:rPr>
        <w:annotationRef/>
      </w:r>
      <w:r w:rsidRPr="00EE235C">
        <w:rPr>
          <w:rFonts w:cstheme="minorHAnsi"/>
          <w:sz w:val="18"/>
          <w:szCs w:val="18"/>
        </w:rPr>
        <w:t xml:space="preserve">If internal opportunity is restricted to </w:t>
      </w:r>
      <w:proofErr w:type="gramStart"/>
      <w:r w:rsidRPr="00EE235C">
        <w:rPr>
          <w:rFonts w:cstheme="minorHAnsi"/>
          <w:sz w:val="18"/>
          <w:szCs w:val="18"/>
        </w:rPr>
        <w:t>particular units/positions</w:t>
      </w:r>
      <w:proofErr w:type="gramEnd"/>
      <w:r w:rsidRPr="00EE235C">
        <w:rPr>
          <w:rFonts w:cstheme="minorHAnsi"/>
          <w:sz w:val="18"/>
          <w:szCs w:val="18"/>
        </w:rPr>
        <w:t xml:space="preserve"> include this here (e.g., Applicants must be full-time clinician-scientists in the Department of XXX). Postings must clearly indicate the number of positions that will be filled.</w:t>
      </w:r>
    </w:p>
  </w:comment>
  <w:comment w:id="17" w:author="Jenny Korolik" w:date="2022-02-01T09:17:00Z" w:initials="JK">
    <w:p w14:paraId="3ACE1DA0" w14:textId="1355DB6A" w:rsidR="00DC5AA5" w:rsidRDefault="00DC5AA5" w:rsidP="00EE235C">
      <w:pPr>
        <w:pStyle w:val="CommentText"/>
      </w:pPr>
      <w:r>
        <w:rPr>
          <w:rStyle w:val="CommentReference"/>
        </w:rPr>
        <w:annotationRef/>
      </w:r>
      <w:r>
        <w:t>Proposed language to include for a special call</w:t>
      </w:r>
    </w:p>
  </w:comment>
  <w:comment w:id="18" w:author="Jenny Korolik" w:date="2022-02-01T08:44:00Z" w:initials="JK">
    <w:p w14:paraId="62791A1D" w14:textId="77777777" w:rsidR="00B55102" w:rsidRDefault="00B55102" w:rsidP="00EE235C">
      <w:pPr>
        <w:pStyle w:val="CommentText"/>
      </w:pPr>
      <w:r>
        <w:rPr>
          <w:rStyle w:val="CommentReference"/>
        </w:rPr>
        <w:annotationRef/>
      </w:r>
      <w:r>
        <w:t xml:space="preserve">This paragraph is a requirement for all Tier 2 postings. </w:t>
      </w:r>
    </w:p>
  </w:comment>
  <w:comment w:id="19" w:author="Jenny Korolik" w:date="2022-02-01T08:44:00Z" w:initials="JK">
    <w:p w14:paraId="5AEBAA98" w14:textId="77777777" w:rsidR="00B55102" w:rsidRDefault="00B55102" w:rsidP="00EE235C">
      <w:pPr>
        <w:pStyle w:val="CommentText"/>
      </w:pPr>
      <w:r>
        <w:rPr>
          <w:rStyle w:val="CommentReference"/>
        </w:rPr>
        <w:annotationRef/>
      </w:r>
      <w:r>
        <w:t xml:space="preserve">This paragraph is a requirement for all Tier 2 postings.  </w:t>
      </w:r>
    </w:p>
  </w:comment>
  <w:comment w:id="20" w:author="Jenny Korolik" w:date="2022-02-01T08:35:00Z" w:initials="JK">
    <w:p w14:paraId="3F87AF6B" w14:textId="758B456F" w:rsidR="00B55102" w:rsidRPr="00EE235C" w:rsidRDefault="00B55102" w:rsidP="00EE235C">
      <w:pPr>
        <w:rPr>
          <w:rFonts w:ascii="Calibri" w:hAnsi="Calibri"/>
          <w:sz w:val="20"/>
          <w:szCs w:val="20"/>
        </w:rPr>
      </w:pPr>
      <w:r>
        <w:rPr>
          <w:rStyle w:val="CommentReference"/>
        </w:rPr>
        <w:annotationRef/>
      </w:r>
      <w:r w:rsidRPr="003D5815">
        <w:rPr>
          <w:rFonts w:ascii="Calibri" w:hAnsi="Calibri"/>
          <w:sz w:val="20"/>
          <w:szCs w:val="20"/>
        </w:rPr>
        <w:t>Include additional requirements/ information here if necessary.</w:t>
      </w:r>
    </w:p>
  </w:comment>
  <w:comment w:id="21" w:author="Jenny Korolik" w:date="2022-02-01T09:05:00Z" w:initials="JK">
    <w:p w14:paraId="4207F3CE" w14:textId="00E317BD" w:rsidR="00B55102" w:rsidRDefault="00B55102" w:rsidP="00EE235C">
      <w:pPr>
        <w:pStyle w:val="CommentText"/>
      </w:pPr>
      <w:r>
        <w:rPr>
          <w:rStyle w:val="CommentReference"/>
        </w:rPr>
        <w:annotationRef/>
      </w:r>
      <w:r w:rsidRPr="007351E8">
        <w:t xml:space="preserve">This statement is </w:t>
      </w:r>
      <w:r>
        <w:t xml:space="preserve">required by the </w:t>
      </w:r>
      <w:r w:rsidRPr="007351E8">
        <w:t>CRC</w:t>
      </w:r>
      <w:r>
        <w:t>P</w:t>
      </w:r>
      <w:r w:rsidRPr="007351E8">
        <w:t xml:space="preserve"> </w:t>
      </w:r>
      <w:r>
        <w:t>and by U of T.</w:t>
      </w:r>
    </w:p>
  </w:comment>
  <w:comment w:id="22" w:author="Jenny Korolik" w:date="2022-02-01T09:06:00Z" w:initials="JK">
    <w:p w14:paraId="7B989A88" w14:textId="23125E71" w:rsidR="00B55102" w:rsidRPr="00EE235C" w:rsidRDefault="00B55102" w:rsidP="00EE235C">
      <w:pPr>
        <w:rPr>
          <w:rFonts w:ascii="Calibri" w:hAnsi="Calibri" w:cs="Calibri"/>
        </w:rPr>
      </w:pPr>
      <w:r>
        <w:rPr>
          <w:rStyle w:val="CommentReference"/>
        </w:rPr>
        <w:annotationRef/>
      </w:r>
      <w:r w:rsidRPr="00EE235C">
        <w:rPr>
          <w:rFonts w:ascii="Calibri" w:hAnsi="Calibri" w:cs="Calibri"/>
        </w:rPr>
        <w:t xml:space="preserve">A </w:t>
      </w:r>
      <w:r w:rsidRPr="00EE235C">
        <w:rPr>
          <w:rFonts w:ascii="Calibri" w:hAnsi="Calibri" w:cs="Calibri"/>
          <w:u w:val="single"/>
        </w:rPr>
        <w:t>hospital-approved</w:t>
      </w:r>
      <w:r w:rsidRPr="00EE235C">
        <w:rPr>
          <w:rFonts w:ascii="Calibri" w:hAnsi="Calibri" w:cs="Calibri"/>
        </w:rPr>
        <w:t xml:space="preserve"> diversity statement is required on all CRC postings.</w:t>
      </w:r>
    </w:p>
  </w:comment>
  <w:comment w:id="23" w:author="Jenny Korolik" w:date="2022-02-01T09:06:00Z" w:initials="JK">
    <w:p w14:paraId="06414D02" w14:textId="721142F7" w:rsidR="00B55102" w:rsidRPr="00EE235C" w:rsidRDefault="00B55102" w:rsidP="00EE235C">
      <w:pPr>
        <w:rPr>
          <w:rFonts w:cstheme="minorHAnsi"/>
          <w:sz w:val="18"/>
          <w:szCs w:val="18"/>
        </w:rPr>
      </w:pPr>
      <w:r>
        <w:rPr>
          <w:rStyle w:val="CommentReference"/>
        </w:rPr>
        <w:annotationRef/>
      </w:r>
      <w:r w:rsidRPr="00EE235C">
        <w:rPr>
          <w:rFonts w:cstheme="minorHAnsi"/>
          <w:sz w:val="18"/>
          <w:szCs w:val="18"/>
        </w:rPr>
        <w:t>Postings must encourage individuals from the four designated groups to apply.</w:t>
      </w:r>
    </w:p>
  </w:comment>
  <w:comment w:id="24" w:author="Jenny Korolik" w:date="2022-02-01T08:17:00Z" w:initials="JK">
    <w:p w14:paraId="6E1A3B00" w14:textId="72DC910E" w:rsidR="00B55102" w:rsidRPr="00EE235C" w:rsidRDefault="00B55102" w:rsidP="00EE235C">
      <w:pPr>
        <w:spacing w:after="0" w:line="240" w:lineRule="auto"/>
        <w:rPr>
          <w:rFonts w:ascii="Calibri" w:hAnsi="Calibri"/>
        </w:rPr>
      </w:pPr>
      <w:r>
        <w:rPr>
          <w:rStyle w:val="CommentReference"/>
        </w:rPr>
        <w:annotationRef/>
      </w:r>
      <w:r w:rsidRPr="00F1551C">
        <w:rPr>
          <w:rFonts w:ascii="Calibri" w:hAnsi="Calibri"/>
        </w:rPr>
        <w:t>This paragraph is a CRC requirement for all postings. Questions will be forwarded as appropriate.</w:t>
      </w:r>
    </w:p>
  </w:comment>
  <w:comment w:id="25" w:author="Jenny Korolik" w:date="2022-02-01T09:07:00Z" w:initials="JK">
    <w:p w14:paraId="30FADAD1" w14:textId="12B5B00A" w:rsidR="00B55102" w:rsidRPr="00EE235C" w:rsidRDefault="00B55102" w:rsidP="00EE235C">
      <w:pPr>
        <w:rPr>
          <w:rFonts w:ascii="Calibri" w:hAnsi="Calibri" w:cs="Calibri"/>
          <w:sz w:val="18"/>
          <w:szCs w:val="18"/>
        </w:rPr>
      </w:pPr>
      <w:r>
        <w:rPr>
          <w:rStyle w:val="CommentReference"/>
        </w:rPr>
        <w:annotationRef/>
      </w:r>
      <w:r w:rsidRPr="00EE235C">
        <w:rPr>
          <w:rFonts w:ascii="Calibri" w:hAnsi="Calibri" w:cs="Calibri"/>
          <w:sz w:val="18"/>
          <w:szCs w:val="18"/>
        </w:rPr>
        <w:t>This information is required for all CRC postings.</w:t>
      </w:r>
    </w:p>
  </w:comment>
  <w:comment w:id="26" w:author="Jenny Korolik" w:date="2022-02-01T09:08:00Z" w:initials="JK">
    <w:p w14:paraId="52ADA5D8" w14:textId="5F2F1D1D" w:rsidR="00B55102" w:rsidRPr="00EE235C" w:rsidRDefault="00B55102" w:rsidP="00EE235C">
      <w:pPr>
        <w:rPr>
          <w:rFonts w:cstheme="minorHAnsi"/>
          <w:sz w:val="18"/>
          <w:szCs w:val="18"/>
        </w:rPr>
      </w:pPr>
      <w:r>
        <w:rPr>
          <w:rStyle w:val="CommentReference"/>
        </w:rPr>
        <w:annotationRef/>
      </w:r>
      <w:r w:rsidRPr="00EE235C">
        <w:rPr>
          <w:rFonts w:cstheme="minorHAnsi"/>
          <w:sz w:val="18"/>
          <w:szCs w:val="18"/>
        </w:rPr>
        <w:t>This provides advance notice to potential applicants. Explain why data is being collected and how privacy will be ensured (CRC best practice).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72876A" w15:done="0"/>
  <w15:commentEx w15:paraId="7C78FB0D" w15:done="0"/>
  <w15:commentEx w15:paraId="27542C1B" w15:done="0"/>
  <w15:commentEx w15:paraId="7E6B7C02" w15:done="0"/>
  <w15:commentEx w15:paraId="35BED04A" w15:done="0"/>
  <w15:commentEx w15:paraId="416E5A70" w15:done="0"/>
  <w15:commentEx w15:paraId="73E96A26" w15:done="0"/>
  <w15:commentEx w15:paraId="4FC5DA63" w15:done="0"/>
  <w15:commentEx w15:paraId="537608A5" w15:done="0"/>
  <w15:commentEx w15:paraId="6C0105F0" w15:done="0"/>
  <w15:commentEx w15:paraId="37D702E7" w15:done="0"/>
  <w15:commentEx w15:paraId="28F0B913" w15:done="0"/>
  <w15:commentEx w15:paraId="242EE145" w15:done="0"/>
  <w15:commentEx w15:paraId="472934A5" w15:done="0"/>
  <w15:commentEx w15:paraId="1C4781D3" w15:done="0"/>
  <w15:commentEx w15:paraId="3ACE1DA0" w15:done="0"/>
  <w15:commentEx w15:paraId="62791A1D" w15:done="0"/>
  <w15:commentEx w15:paraId="5AEBAA98" w15:done="0"/>
  <w15:commentEx w15:paraId="3F87AF6B" w15:done="0"/>
  <w15:commentEx w15:paraId="4207F3CE" w15:done="0"/>
  <w15:commentEx w15:paraId="7B989A88" w15:done="0"/>
  <w15:commentEx w15:paraId="06414D02" w15:done="0"/>
  <w15:commentEx w15:paraId="6E1A3B00" w15:done="0"/>
  <w15:commentEx w15:paraId="30FADAD1" w15:done="0"/>
  <w15:commentEx w15:paraId="52ADA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375AA" w16cex:dateUtc="2022-02-01T14:02:00Z"/>
  <w16cex:commentExtensible w16cex:durableId="25A36A88" w16cex:dateUtc="2022-02-01T13:15:00Z"/>
  <w16cex:commentExtensible w16cex:durableId="25A375F2" w16cex:dateUtc="2022-02-01T14:03:00Z"/>
  <w16cex:commentExtensible w16cex:durableId="25A378B7" w16cex:dateUtc="2022-02-01T14:15:00Z"/>
  <w16cex:commentExtensible w16cex:durableId="25A36F2B" w16cex:dateUtc="2022-02-01T13:34:00Z"/>
  <w16cex:commentExtensible w16cex:durableId="25A36F5B" w16cex:dateUtc="2022-02-01T13:35:00Z"/>
  <w16cex:commentExtensible w16cex:durableId="25A37666" w16cex:dateUtc="2022-02-01T14:05:00Z"/>
  <w16cex:commentExtensible w16cex:durableId="25A37684" w16cex:dateUtc="2022-02-01T14:06:00Z"/>
  <w16cex:commentExtensible w16cex:durableId="25A376A7" w16cex:dateUtc="2022-02-01T14:06:00Z"/>
  <w16cex:commentExtensible w16cex:durableId="25A36B19" w16cex:dateUtc="2022-02-01T13:17:00Z"/>
  <w16cex:commentExtensible w16cex:durableId="25A376E1" w16cex:dateUtc="2022-02-01T14:07:00Z"/>
  <w16cex:commentExtensible w16cex:durableId="25A37718" w16cex:dateUtc="2022-02-01T14:08:00Z"/>
  <w16cex:commentExtensible w16cex:durableId="25A37733" w16cex:dateUtc="2022-02-01T14:02:00Z"/>
  <w16cex:commentExtensible w16cex:durableId="25A37732" w16cex:dateUtc="2022-02-01T13:15:00Z"/>
  <w16cex:commentExtensible w16cex:durableId="25A37777" w16cex:dateUtc="2022-02-01T14:03:00Z"/>
  <w16cex:commentExtensible w16cex:durableId="25A37920" w16cex:dateUtc="2022-02-01T14:17:00Z"/>
  <w16cex:commentExtensible w16cex:durableId="25A37164" w16cex:dateUtc="2022-02-01T13:44:00Z"/>
  <w16cex:commentExtensible w16cex:durableId="25A37170" w16cex:dateUtc="2022-02-01T13:44:00Z"/>
  <w16cex:commentExtensible w16cex:durableId="25A37796" w16cex:dateUtc="2022-02-01T13:35:00Z"/>
  <w16cex:commentExtensible w16cex:durableId="25A377C6" w16cex:dateUtc="2022-02-01T14:05:00Z"/>
  <w16cex:commentExtensible w16cex:durableId="25A377C5" w16cex:dateUtc="2022-02-01T14:06:00Z"/>
  <w16cex:commentExtensible w16cex:durableId="25A377C4" w16cex:dateUtc="2022-02-01T14:06:00Z"/>
  <w16cex:commentExtensible w16cex:durableId="25A377C3" w16cex:dateUtc="2022-02-01T13:17:00Z"/>
  <w16cex:commentExtensible w16cex:durableId="25A377C2" w16cex:dateUtc="2022-02-01T14:07:00Z"/>
  <w16cex:commentExtensible w16cex:durableId="25A377C1" w16cex:dateUtc="2022-02-01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72876A" w16cid:durableId="25A375AA"/>
  <w16cid:commentId w16cid:paraId="7C78FB0D" w16cid:durableId="25A36A88"/>
  <w16cid:commentId w16cid:paraId="27542C1B" w16cid:durableId="25A375F2"/>
  <w16cid:commentId w16cid:paraId="7E6B7C02" w16cid:durableId="25A378B7"/>
  <w16cid:commentId w16cid:paraId="35BED04A" w16cid:durableId="25A36F2B"/>
  <w16cid:commentId w16cid:paraId="416E5A70" w16cid:durableId="25A36F5B"/>
  <w16cid:commentId w16cid:paraId="73E96A26" w16cid:durableId="25A37666"/>
  <w16cid:commentId w16cid:paraId="4FC5DA63" w16cid:durableId="25A37684"/>
  <w16cid:commentId w16cid:paraId="537608A5" w16cid:durableId="25A376A7"/>
  <w16cid:commentId w16cid:paraId="6C0105F0" w16cid:durableId="25A36B19"/>
  <w16cid:commentId w16cid:paraId="37D702E7" w16cid:durableId="25A376E1"/>
  <w16cid:commentId w16cid:paraId="28F0B913" w16cid:durableId="25A37718"/>
  <w16cid:commentId w16cid:paraId="242EE145" w16cid:durableId="25A37733"/>
  <w16cid:commentId w16cid:paraId="472934A5" w16cid:durableId="25A37732"/>
  <w16cid:commentId w16cid:paraId="1C4781D3" w16cid:durableId="25A37777"/>
  <w16cid:commentId w16cid:paraId="3ACE1DA0" w16cid:durableId="25A37920"/>
  <w16cid:commentId w16cid:paraId="62791A1D" w16cid:durableId="25A37164"/>
  <w16cid:commentId w16cid:paraId="5AEBAA98" w16cid:durableId="25A37170"/>
  <w16cid:commentId w16cid:paraId="3F87AF6B" w16cid:durableId="25A37796"/>
  <w16cid:commentId w16cid:paraId="4207F3CE" w16cid:durableId="25A377C6"/>
  <w16cid:commentId w16cid:paraId="7B989A88" w16cid:durableId="25A377C5"/>
  <w16cid:commentId w16cid:paraId="06414D02" w16cid:durableId="25A377C4"/>
  <w16cid:commentId w16cid:paraId="6E1A3B00" w16cid:durableId="25A377C3"/>
  <w16cid:commentId w16cid:paraId="30FADAD1" w16cid:durableId="25A377C2"/>
  <w16cid:commentId w16cid:paraId="52ADA5D8" w16cid:durableId="25A377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y Korolik">
    <w15:presenceInfo w15:providerId="AD" w15:userId="S::jenny.korolik@utoronto.ca::819f2cf5-16c5-41c4-9d33-0b314100ed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02"/>
    <w:rsid w:val="000158E0"/>
    <w:rsid w:val="0012439A"/>
    <w:rsid w:val="00190A0F"/>
    <w:rsid w:val="003A7496"/>
    <w:rsid w:val="0048750B"/>
    <w:rsid w:val="007E31AC"/>
    <w:rsid w:val="008E068A"/>
    <w:rsid w:val="00AA03D3"/>
    <w:rsid w:val="00B55102"/>
    <w:rsid w:val="00C84541"/>
    <w:rsid w:val="00CC4F6B"/>
    <w:rsid w:val="00CC6007"/>
    <w:rsid w:val="00DC5AA5"/>
    <w:rsid w:val="00EE23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8047"/>
  <w15:chartTrackingRefBased/>
  <w15:docId w15:val="{3BE0D25E-3450-4F05-997E-0CAA69DB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5C"/>
  </w:style>
  <w:style w:type="paragraph" w:styleId="Heading1">
    <w:name w:val="heading 1"/>
    <w:basedOn w:val="Title"/>
    <w:next w:val="Normal"/>
    <w:link w:val="Heading1Char"/>
    <w:uiPriority w:val="9"/>
    <w:qFormat/>
    <w:rsid w:val="000158E0"/>
    <w:pPr>
      <w:outlineLvl w:val="0"/>
    </w:pPr>
  </w:style>
  <w:style w:type="paragraph" w:styleId="Heading2">
    <w:name w:val="heading 2"/>
    <w:basedOn w:val="Heading3"/>
    <w:next w:val="Normal"/>
    <w:link w:val="Heading2Char"/>
    <w:uiPriority w:val="9"/>
    <w:unhideWhenUsed/>
    <w:qFormat/>
    <w:rsid w:val="000158E0"/>
    <w:pPr>
      <w:outlineLvl w:val="1"/>
    </w:pPr>
  </w:style>
  <w:style w:type="paragraph" w:styleId="Heading3">
    <w:name w:val="heading 3"/>
    <w:basedOn w:val="Normal"/>
    <w:next w:val="Normal"/>
    <w:link w:val="Heading3Char"/>
    <w:uiPriority w:val="9"/>
    <w:unhideWhenUsed/>
    <w:qFormat/>
    <w:rsid w:val="000158E0"/>
    <w:pPr>
      <w:spacing w:before="100" w:line="276" w:lineRule="auto"/>
      <w:outlineLvl w:val="2"/>
    </w:pPr>
    <w:rPr>
      <w:rFonts w:ascii="Calibri" w:eastAsia="Calibri" w:hAnsi="Calibri" w:cs="Times New Roman"/>
      <w:b/>
      <w:bCs/>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158E0"/>
    <w:pPr>
      <w:pBdr>
        <w:bottom w:val="single" w:sz="8" w:space="4" w:color="4472C4" w:themeColor="accent1"/>
      </w:pBdr>
      <w:spacing w:after="240" w:line="240" w:lineRule="auto"/>
      <w:contextualSpacing/>
    </w:pPr>
    <w:rPr>
      <w:rFonts w:asciiTheme="majorHAnsi" w:eastAsiaTheme="majorEastAsia" w:hAnsiTheme="majorHAnsi" w:cstheme="majorBidi"/>
      <w:noProof/>
      <w:color w:val="323E4F" w:themeColor="text2" w:themeShade="BF"/>
      <w:spacing w:val="5"/>
      <w:kern w:val="28"/>
      <w:sz w:val="24"/>
      <w:szCs w:val="28"/>
      <w:lang w:val="en-US"/>
    </w:rPr>
  </w:style>
  <w:style w:type="character" w:customStyle="1" w:styleId="TitleChar">
    <w:name w:val="Title Char"/>
    <w:basedOn w:val="DefaultParagraphFont"/>
    <w:link w:val="Title"/>
    <w:uiPriority w:val="10"/>
    <w:rsid w:val="000158E0"/>
    <w:rPr>
      <w:rFonts w:asciiTheme="majorHAnsi" w:eastAsiaTheme="majorEastAsia" w:hAnsiTheme="majorHAnsi" w:cstheme="majorBidi"/>
      <w:noProof/>
      <w:color w:val="323E4F" w:themeColor="text2" w:themeShade="BF"/>
      <w:spacing w:val="5"/>
      <w:kern w:val="28"/>
      <w:sz w:val="24"/>
      <w:szCs w:val="28"/>
      <w:lang w:val="en-US"/>
    </w:rPr>
  </w:style>
  <w:style w:type="character" w:styleId="CommentReference">
    <w:name w:val="annotation reference"/>
    <w:basedOn w:val="DefaultParagraphFont"/>
    <w:uiPriority w:val="99"/>
    <w:semiHidden/>
    <w:unhideWhenUsed/>
    <w:rsid w:val="00B55102"/>
    <w:rPr>
      <w:sz w:val="16"/>
      <w:szCs w:val="16"/>
    </w:rPr>
  </w:style>
  <w:style w:type="paragraph" w:styleId="CommentText">
    <w:name w:val="annotation text"/>
    <w:basedOn w:val="Normal"/>
    <w:link w:val="CommentTextChar"/>
    <w:autoRedefine/>
    <w:uiPriority w:val="99"/>
    <w:unhideWhenUsed/>
    <w:rsid w:val="00EE235C"/>
    <w:pPr>
      <w:spacing w:line="240" w:lineRule="auto"/>
    </w:pPr>
    <w:rPr>
      <w:rFonts w:ascii="Calibri" w:hAnsi="Calibri" w:cs="Calibri"/>
      <w:sz w:val="18"/>
      <w:szCs w:val="20"/>
    </w:rPr>
  </w:style>
  <w:style w:type="character" w:customStyle="1" w:styleId="CommentTextChar">
    <w:name w:val="Comment Text Char"/>
    <w:basedOn w:val="DefaultParagraphFont"/>
    <w:link w:val="CommentText"/>
    <w:uiPriority w:val="99"/>
    <w:rsid w:val="00EE235C"/>
    <w:rPr>
      <w:rFonts w:ascii="Calibri" w:hAnsi="Calibri" w:cs="Calibri"/>
      <w:sz w:val="18"/>
      <w:szCs w:val="20"/>
    </w:rPr>
  </w:style>
  <w:style w:type="paragraph" w:styleId="CommentSubject">
    <w:name w:val="annotation subject"/>
    <w:basedOn w:val="CommentText"/>
    <w:next w:val="CommentText"/>
    <w:link w:val="CommentSubjectChar"/>
    <w:uiPriority w:val="99"/>
    <w:semiHidden/>
    <w:unhideWhenUsed/>
    <w:rsid w:val="00B55102"/>
    <w:rPr>
      <w:b/>
      <w:bCs/>
    </w:rPr>
  </w:style>
  <w:style w:type="character" w:customStyle="1" w:styleId="CommentSubjectChar">
    <w:name w:val="Comment Subject Char"/>
    <w:basedOn w:val="CommentTextChar"/>
    <w:link w:val="CommentSubject"/>
    <w:uiPriority w:val="99"/>
    <w:semiHidden/>
    <w:rsid w:val="00B55102"/>
    <w:rPr>
      <w:rFonts w:ascii="Calibri" w:hAnsi="Calibri" w:cs="Calibri"/>
      <w:b/>
      <w:bCs/>
      <w:sz w:val="20"/>
      <w:szCs w:val="20"/>
    </w:rPr>
  </w:style>
  <w:style w:type="paragraph" w:styleId="NoSpacing">
    <w:name w:val="No Spacing"/>
    <w:uiPriority w:val="1"/>
    <w:qFormat/>
    <w:rsid w:val="00B55102"/>
    <w:pPr>
      <w:spacing w:after="0" w:line="240" w:lineRule="auto"/>
    </w:pPr>
    <w:rPr>
      <w:rFonts w:ascii="Times New Roman" w:hAnsi="Times New Roman"/>
      <w:sz w:val="24"/>
    </w:rPr>
  </w:style>
  <w:style w:type="character" w:styleId="Hyperlink">
    <w:name w:val="Hyperlink"/>
    <w:basedOn w:val="DefaultParagraphFont"/>
    <w:uiPriority w:val="99"/>
    <w:unhideWhenUsed/>
    <w:rsid w:val="00B55102"/>
    <w:rPr>
      <w:color w:val="0000FF"/>
      <w:u w:val="single"/>
    </w:rPr>
  </w:style>
  <w:style w:type="character" w:styleId="UnresolvedMention">
    <w:name w:val="Unresolved Mention"/>
    <w:basedOn w:val="DefaultParagraphFont"/>
    <w:uiPriority w:val="99"/>
    <w:semiHidden/>
    <w:unhideWhenUsed/>
    <w:rsid w:val="00EE235C"/>
    <w:rPr>
      <w:color w:val="605E5C"/>
      <w:shd w:val="clear" w:color="auto" w:fill="E1DFDD"/>
    </w:rPr>
  </w:style>
  <w:style w:type="paragraph" w:styleId="BalloonText">
    <w:name w:val="Balloon Text"/>
    <w:basedOn w:val="Normal"/>
    <w:link w:val="BalloonTextChar"/>
    <w:autoRedefine/>
    <w:uiPriority w:val="99"/>
    <w:semiHidden/>
    <w:unhideWhenUsed/>
    <w:rsid w:val="00EE235C"/>
    <w:pPr>
      <w:spacing w:after="0" w:line="240" w:lineRule="auto"/>
    </w:pPr>
    <w:rPr>
      <w:rFonts w:ascii="Calibri" w:hAnsi="Calibri" w:cs="Segoe UI"/>
      <w:sz w:val="18"/>
      <w:szCs w:val="18"/>
    </w:rPr>
  </w:style>
  <w:style w:type="character" w:customStyle="1" w:styleId="BalloonTextChar">
    <w:name w:val="Balloon Text Char"/>
    <w:basedOn w:val="DefaultParagraphFont"/>
    <w:link w:val="BalloonText"/>
    <w:uiPriority w:val="99"/>
    <w:semiHidden/>
    <w:rsid w:val="00EE235C"/>
    <w:rPr>
      <w:rFonts w:ascii="Calibri" w:hAnsi="Calibri" w:cs="Segoe UI"/>
      <w:sz w:val="18"/>
      <w:szCs w:val="18"/>
    </w:rPr>
  </w:style>
  <w:style w:type="character" w:customStyle="1" w:styleId="Heading1Char">
    <w:name w:val="Heading 1 Char"/>
    <w:basedOn w:val="DefaultParagraphFont"/>
    <w:link w:val="Heading1"/>
    <w:uiPriority w:val="9"/>
    <w:rsid w:val="000158E0"/>
    <w:rPr>
      <w:rFonts w:asciiTheme="majorHAnsi" w:eastAsiaTheme="majorEastAsia" w:hAnsiTheme="majorHAnsi" w:cstheme="majorBidi"/>
      <w:noProof/>
      <w:color w:val="323E4F" w:themeColor="text2" w:themeShade="BF"/>
      <w:spacing w:val="5"/>
      <w:kern w:val="28"/>
      <w:sz w:val="24"/>
      <w:szCs w:val="28"/>
      <w:lang w:val="en-US"/>
    </w:rPr>
  </w:style>
  <w:style w:type="character" w:customStyle="1" w:styleId="Heading2Char">
    <w:name w:val="Heading 2 Char"/>
    <w:basedOn w:val="DefaultParagraphFont"/>
    <w:link w:val="Heading2"/>
    <w:uiPriority w:val="9"/>
    <w:rsid w:val="000158E0"/>
    <w:rPr>
      <w:rFonts w:ascii="Calibri" w:eastAsia="Calibri" w:hAnsi="Calibri" w:cs="Times New Roman"/>
      <w:b/>
      <w:bCs/>
      <w:caps/>
      <w:szCs w:val="20"/>
    </w:rPr>
  </w:style>
  <w:style w:type="character" w:customStyle="1" w:styleId="Heading3Char">
    <w:name w:val="Heading 3 Char"/>
    <w:basedOn w:val="DefaultParagraphFont"/>
    <w:link w:val="Heading3"/>
    <w:uiPriority w:val="9"/>
    <w:rsid w:val="000158E0"/>
    <w:rPr>
      <w:rFonts w:ascii="Calibri" w:eastAsia="Calibri" w:hAnsi="Calibri" w:cs="Times New Roman"/>
      <w:b/>
      <w:bCs/>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information@chairs-chaires.gc.ca"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laws-lois.justice.gc.ca/eng/acts/e-5.401/page-1.html" TargetMode="External"/><Relationship Id="rId13" Type="http://schemas.openxmlformats.org/officeDocument/2006/relationships/hyperlink" Target="http://science.gc.ca/eic/site/063.nsf/eng/h_FEE7261A.html?OpenDocument" TargetMode="External"/><Relationship Id="rId18" Type="http://schemas.openxmlformats.org/officeDocument/2006/relationships/hyperlink" Target="http://www.research.utoronto.ca/crc/ediap/" TargetMode="External"/><Relationship Id="rId3" Type="http://schemas.openxmlformats.org/officeDocument/2006/relationships/webSettings" Target="webSettings.xml"/><Relationship Id="rId21" Type="http://schemas.openxmlformats.org/officeDocument/2006/relationships/hyperlink" Target="http://www.chairs-chaires.gc.ca/program-programme/nomination-mise_en_candidature-eng.aspx" TargetMode="External"/><Relationship Id="rId7" Type="http://schemas.microsoft.com/office/2018/08/relationships/commentsExtensible" Target="commentsExtensible.xml"/><Relationship Id="rId12" Type="http://schemas.openxmlformats.org/officeDocument/2006/relationships/hyperlink" Target="http://www.chairs-chaires.gc.ca/program-programme/nomination-mise_en_candidature-eng.aspx" TargetMode="External"/><Relationship Id="rId17" Type="http://schemas.openxmlformats.org/officeDocument/2006/relationships/hyperlink" Target="https://governingcouncil.utoronto.ca/secretariat/policies/equity-diversity-and-excellence-statement-december-14-2006"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ohrc.on.ca/en/your-guide-special-programs-and-human-rights-code" TargetMode="External"/><Relationship Id="rId20" Type="http://schemas.openxmlformats.org/officeDocument/2006/relationships/hyperlink" Target="http://science.gc.ca/eic/site/063.nsf/eng/h_FEE7261A.html?OpenDocument" TargetMode="Externa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hyperlink" Target="http://www.research.utoronto.ca/crc/ediap/" TargetMode="External"/><Relationship Id="rId24" Type="http://schemas.microsoft.com/office/2011/relationships/people" Target="people.xml"/><Relationship Id="rId5" Type="http://schemas.microsoft.com/office/2011/relationships/commentsExtended" Target="commentsExtended.xml"/><Relationship Id="rId15" Type="http://schemas.openxmlformats.org/officeDocument/2006/relationships/hyperlink" Target="https://laws-lois.justice.gc.ca/eng/acts/e-5.401/page-1.html" TargetMode="External"/><Relationship Id="rId23" Type="http://schemas.openxmlformats.org/officeDocument/2006/relationships/fontTable" Target="fontTable.xml"/><Relationship Id="rId10" Type="http://schemas.openxmlformats.org/officeDocument/2006/relationships/hyperlink" Target="https://governingcouncil.utoronto.ca/secretariat/policies/equity-diversity-and-excellence-statement-december-14-2006" TargetMode="External"/><Relationship Id="rId19" Type="http://schemas.openxmlformats.org/officeDocument/2006/relationships/hyperlink" Target="http://www.chairs-chaires.gc.ca/program-programme/nomination-mise_en_candidature-eng.aspx" TargetMode="External"/><Relationship Id="rId4" Type="http://schemas.openxmlformats.org/officeDocument/2006/relationships/comments" Target="comments.xml"/><Relationship Id="rId9" Type="http://schemas.openxmlformats.org/officeDocument/2006/relationships/hyperlink" Target="http://www.ohrc.on.ca/en/your-guide-special-programs-and-human-rights-code" TargetMode="External"/><Relationship Id="rId14" Type="http://schemas.openxmlformats.org/officeDocument/2006/relationships/hyperlink" Target="http://www.chairs-chaires.gc.ca/program-programme/index-eng.aspx" TargetMode="External"/><Relationship Id="rId22" Type="http://schemas.openxmlformats.org/officeDocument/2006/relationships/hyperlink" Target="http://www.chairs-chaires.gc.ca/program-programme/index-e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Korolik</dc:creator>
  <cp:keywords/>
  <dc:description/>
  <cp:lastModifiedBy>Gabrielle David</cp:lastModifiedBy>
  <cp:revision>2</cp:revision>
  <dcterms:created xsi:type="dcterms:W3CDTF">2022-03-03T14:19:00Z</dcterms:created>
  <dcterms:modified xsi:type="dcterms:W3CDTF">2022-03-03T14:19:00Z</dcterms:modified>
</cp:coreProperties>
</file>