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2919" w14:textId="0D73413F" w:rsidR="00926906" w:rsidRPr="005534E9" w:rsidRDefault="00946173" w:rsidP="00946173">
      <w:pPr>
        <w:pStyle w:val="Heading1"/>
        <w:spacing w:before="0"/>
        <w:jc w:val="center"/>
        <w:rPr>
          <w:rFonts w:asciiTheme="minorHAnsi" w:hAnsiTheme="minorHAnsi" w:cs="Times New Roman"/>
          <w:color w:val="auto"/>
        </w:rPr>
      </w:pPr>
      <w:r w:rsidRPr="005534E9">
        <w:rPr>
          <w:rFonts w:asciiTheme="minorHAnsi" w:hAnsiTheme="minorHAnsi" w:cs="Times New Roman"/>
          <w:color w:val="auto"/>
        </w:rPr>
        <w:t>University of Toronto Internal Nomination Form</w:t>
      </w:r>
      <w:r w:rsidR="00493F9B">
        <w:rPr>
          <w:rFonts w:asciiTheme="minorHAnsi" w:hAnsiTheme="minorHAnsi" w:cs="Times New Roman"/>
          <w:color w:val="auto"/>
        </w:rPr>
        <w:br/>
      </w:r>
      <w:r w:rsidR="00C07548" w:rsidRPr="005534E9">
        <w:rPr>
          <w:rFonts w:asciiTheme="minorHAnsi" w:hAnsiTheme="minorHAnsi" w:cs="Times New Roman"/>
          <w:color w:val="auto"/>
        </w:rPr>
        <w:t xml:space="preserve">SSHRC </w:t>
      </w:r>
      <w:r w:rsidR="00B17CE5" w:rsidRPr="005534E9">
        <w:rPr>
          <w:rFonts w:asciiTheme="minorHAnsi" w:hAnsiTheme="minorHAnsi" w:cs="Times New Roman"/>
          <w:color w:val="auto"/>
        </w:rPr>
        <w:t>Connection Award</w:t>
      </w:r>
    </w:p>
    <w:p w14:paraId="62DDFA3F" w14:textId="657E0B26" w:rsidR="003E0830" w:rsidRPr="009B7D6A" w:rsidRDefault="00C07548" w:rsidP="00B07BF0">
      <w:pPr>
        <w:pStyle w:val="NormalWeb"/>
        <w:shd w:val="clear" w:color="auto" w:fill="FFFFFF"/>
        <w:spacing w:before="0" w:beforeAutospacing="0" w:after="200" w:afterAutospacing="0" w:line="288" w:lineRule="atLeast"/>
        <w:rPr>
          <w:rFonts w:asciiTheme="minorHAnsi" w:hAnsiTheme="minorHAnsi"/>
          <w:color w:val="000000"/>
          <w:sz w:val="23"/>
          <w:szCs w:val="23"/>
        </w:rPr>
      </w:pPr>
      <w:r w:rsidRPr="005534E9">
        <w:rPr>
          <w:rFonts w:asciiTheme="minorHAnsi" w:eastAsia="Calibri" w:hAnsiTheme="minorHAnsi"/>
          <w:color w:val="000000"/>
        </w:rPr>
        <w:br/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The </w:t>
      </w:r>
      <w:hyperlink r:id="rId9" w:anchor="connection-connexion" w:history="1">
        <w:r w:rsidR="00B17CE5" w:rsidRPr="009B7D6A">
          <w:rPr>
            <w:rStyle w:val="Hyperlink"/>
            <w:rFonts w:asciiTheme="minorHAnsi" w:hAnsiTheme="minorHAnsi"/>
            <w:sz w:val="23"/>
            <w:szCs w:val="23"/>
          </w:rPr>
          <w:t>Connection Award</w:t>
        </w:r>
      </w:hyperlink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recognizes an outstanding</w:t>
      </w:r>
      <w:r w:rsidR="00B17CE5" w:rsidRPr="009B7D6A">
        <w:rPr>
          <w:rStyle w:val="apple-converted-space"/>
          <w:rFonts w:asciiTheme="minorHAnsi" w:eastAsiaTheme="majorEastAsia" w:hAnsiTheme="minorHAnsi"/>
          <w:color w:val="000000"/>
          <w:sz w:val="23"/>
          <w:szCs w:val="23"/>
        </w:rPr>
        <w:t> 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t>SSHRC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noBreakHyphen/>
        <w:t>funded initiative that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B17CE5" w:rsidRPr="009B7D6A">
        <w:rPr>
          <w:rFonts w:asciiTheme="minorHAnsi" w:hAnsiTheme="minorHAnsi"/>
          <w:b/>
          <w:bCs/>
          <w:color w:val="000000"/>
          <w:sz w:val="23"/>
          <w:szCs w:val="23"/>
        </w:rPr>
        <w:t>facilitate</w:t>
      </w:r>
      <w:r w:rsidR="007E2DC6" w:rsidRPr="009B7D6A">
        <w:rPr>
          <w:rFonts w:asciiTheme="minorHAnsi" w:hAnsiTheme="minorHAnsi"/>
          <w:b/>
          <w:bCs/>
          <w:color w:val="000000"/>
          <w:sz w:val="23"/>
          <w:szCs w:val="23"/>
        </w:rPr>
        <w:t>s</w:t>
      </w:r>
      <w:r w:rsidR="00B17CE5" w:rsidRPr="009B7D6A">
        <w:rPr>
          <w:rFonts w:asciiTheme="minorHAnsi" w:hAnsiTheme="minorHAnsi"/>
          <w:b/>
          <w:bCs/>
          <w:color w:val="000000"/>
          <w:sz w:val="23"/>
          <w:szCs w:val="23"/>
        </w:rPr>
        <w:t xml:space="preserve"> the flow and exchange of research knowledge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within and/or beyond the 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t xml:space="preserve">social sciences and humanities research 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community. It is given to an individual or team whose project has engaged the campus and/or wider community, and has generated intellectual, cultural, social and/or economic impacts. 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In the case of a team </w:t>
      </w:r>
      <w:r w:rsidR="00B21A0E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initiative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, th</w:t>
      </w:r>
      <w:r w:rsidR="00F36840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e nominee must be the applicant/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project director</w:t>
      </w:r>
      <w:r w:rsidR="003E0830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.</w:t>
      </w:r>
    </w:p>
    <w:p w14:paraId="4315EE2B" w14:textId="37A92C99" w:rsidR="009B7D6A" w:rsidRPr="00E20F1A" w:rsidRDefault="009B7D6A" w:rsidP="009B7D6A">
      <w:pPr>
        <w:spacing w:after="0" w:line="240" w:lineRule="auto"/>
        <w:rPr>
          <w:b/>
          <w:bCs/>
          <w:sz w:val="23"/>
          <w:szCs w:val="23"/>
        </w:rPr>
      </w:pPr>
      <w:r w:rsidRPr="009B7D6A">
        <w:rPr>
          <w:sz w:val="23"/>
          <w:szCs w:val="23"/>
        </w:rPr>
        <w:t xml:space="preserve">To nominate a candidate, please answer the following questions in </w:t>
      </w:r>
      <w:r w:rsidRPr="009B7D6A">
        <w:rPr>
          <w:sz w:val="23"/>
          <w:szCs w:val="23"/>
          <w:u w:val="single"/>
        </w:rPr>
        <w:t>up to two pages</w:t>
      </w:r>
      <w:r w:rsidRPr="009B7D6A">
        <w:rPr>
          <w:sz w:val="23"/>
          <w:szCs w:val="23"/>
        </w:rPr>
        <w:t xml:space="preserve">, append the candidate’s CV, and submit the form to </w:t>
      </w:r>
      <w:hyperlink r:id="rId10" w:history="1">
        <w:r w:rsidRPr="009B7D6A">
          <w:rPr>
            <w:rStyle w:val="Hyperlink"/>
            <w:sz w:val="23"/>
            <w:szCs w:val="23"/>
          </w:rPr>
          <w:t>vpri.awards@utoronto.ca</w:t>
        </w:r>
      </w:hyperlink>
      <w:r w:rsidRPr="009B7D6A">
        <w:rPr>
          <w:sz w:val="23"/>
          <w:szCs w:val="23"/>
        </w:rPr>
        <w:t xml:space="preserve"> by </w:t>
      </w:r>
      <w:r w:rsidRPr="009B7D6A">
        <w:rPr>
          <w:b/>
          <w:bCs/>
          <w:sz w:val="23"/>
          <w:szCs w:val="23"/>
        </w:rPr>
        <w:t xml:space="preserve">June </w:t>
      </w:r>
      <w:r w:rsidR="00E20F1A">
        <w:rPr>
          <w:b/>
          <w:bCs/>
          <w:sz w:val="23"/>
          <w:szCs w:val="23"/>
        </w:rPr>
        <w:t>6</w:t>
      </w:r>
      <w:r w:rsidRPr="009B7D6A">
        <w:rPr>
          <w:b/>
          <w:bCs/>
          <w:sz w:val="23"/>
          <w:szCs w:val="23"/>
        </w:rPr>
        <w:t>, 202</w:t>
      </w:r>
      <w:r w:rsidR="00A16AAE">
        <w:rPr>
          <w:b/>
          <w:bCs/>
          <w:sz w:val="23"/>
          <w:szCs w:val="23"/>
        </w:rPr>
        <w:t>5</w:t>
      </w:r>
      <w:r w:rsidRPr="009B7D6A">
        <w:rPr>
          <w:sz w:val="23"/>
          <w:szCs w:val="23"/>
        </w:rPr>
        <w:t xml:space="preserve">. </w:t>
      </w:r>
      <w:r w:rsidRPr="009B7D6A">
        <w:rPr>
          <w:sz w:val="23"/>
          <w:szCs w:val="23"/>
        </w:rPr>
        <w:br/>
      </w:r>
      <w:r w:rsidRPr="009B7D6A">
        <w:rPr>
          <w:sz w:val="23"/>
          <w:szCs w:val="23"/>
        </w:rPr>
        <w:br/>
      </w:r>
      <w:r w:rsidRPr="009B7D6A">
        <w:rPr>
          <w:b/>
          <w:bCs/>
          <w:sz w:val="23"/>
          <w:szCs w:val="23"/>
        </w:rPr>
        <w:t>Nominee’s name:</w:t>
      </w:r>
      <w:r w:rsidRPr="009B7D6A">
        <w:rPr>
          <w:b/>
          <w:bCs/>
          <w:sz w:val="23"/>
          <w:szCs w:val="23"/>
        </w:rPr>
        <w:br/>
      </w:r>
    </w:p>
    <w:p w14:paraId="58C1997A" w14:textId="0D16E9D9" w:rsidR="005A26CF" w:rsidRPr="00B07BF0" w:rsidRDefault="00C07548" w:rsidP="00B07BF0">
      <w:pPr>
        <w:pStyle w:val="NormalWeb"/>
        <w:shd w:val="clear" w:color="auto" w:fill="FFFFFF"/>
        <w:spacing w:before="0" w:beforeAutospacing="0" w:after="200" w:afterAutospacing="0" w:line="288" w:lineRule="atLeast"/>
        <w:rPr>
          <w:rFonts w:asciiTheme="minorHAnsi" w:hAnsiTheme="minorHAnsi"/>
          <w:color w:val="000000"/>
        </w:rPr>
      </w:pP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1. </w:t>
      </w:r>
      <w:r w:rsidR="00770332" w:rsidRPr="009B7D6A">
        <w:rPr>
          <w:rFonts w:asciiTheme="minorHAnsi" w:eastAsia="Calibri" w:hAnsiTheme="minorHAnsi"/>
          <w:color w:val="000000"/>
          <w:sz w:val="23"/>
          <w:szCs w:val="23"/>
        </w:rPr>
        <w:t>D</w:t>
      </w:r>
      <w:r w:rsidR="00946173" w:rsidRPr="009B7D6A">
        <w:rPr>
          <w:rFonts w:asciiTheme="minorHAnsi" w:eastAsia="Calibri" w:hAnsiTheme="minorHAnsi"/>
          <w:color w:val="000000"/>
          <w:sz w:val="23"/>
          <w:szCs w:val="23"/>
        </w:rPr>
        <w:t>escribe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a</w:t>
      </w:r>
      <w:r w:rsidR="00B17CE5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knowledge mobilization initiative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led by the nominee under the auspices of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  <w:u w:val="single"/>
        </w:rPr>
        <w:t>a specific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  <w:u w:val="single"/>
        </w:rPr>
        <w:t xml:space="preserve"> SSHRC grant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, commenting on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the 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>originality and significance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of the initiative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>. Not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>e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continuity of th</w:t>
      </w:r>
      <w:r w:rsidR="00B17CE5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e work 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with past or future grants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>as needed.</w:t>
      </w:r>
      <w:r w:rsidR="005A26CF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5A26CF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257A1E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770332" w:rsidRPr="009B7D6A">
        <w:rPr>
          <w:rFonts w:asciiTheme="minorHAnsi" w:hAnsiTheme="minorHAnsi"/>
          <w:sz w:val="23"/>
          <w:szCs w:val="23"/>
        </w:rPr>
        <w:t>2. C</w:t>
      </w:r>
      <w:r w:rsidR="00B17CE5" w:rsidRPr="009B7D6A">
        <w:rPr>
          <w:rFonts w:asciiTheme="minorHAnsi" w:hAnsiTheme="minorHAnsi"/>
          <w:sz w:val="23"/>
          <w:szCs w:val="23"/>
        </w:rPr>
        <w:t xml:space="preserve">omment on the effectiveness of the initiative at fostering research knowledge dissemination/exchange within </w:t>
      </w:r>
      <w:r w:rsidR="00B21A0E" w:rsidRPr="009B7D6A">
        <w:rPr>
          <w:rFonts w:asciiTheme="minorHAnsi" w:hAnsiTheme="minorHAnsi"/>
          <w:sz w:val="23"/>
          <w:szCs w:val="23"/>
        </w:rPr>
        <w:t xml:space="preserve">the nominee’s fields of research </w:t>
      </w:r>
      <w:r w:rsidR="00B17CE5" w:rsidRPr="009B7D6A">
        <w:rPr>
          <w:rFonts w:asciiTheme="minorHAnsi" w:hAnsiTheme="minorHAnsi"/>
          <w:sz w:val="23"/>
          <w:szCs w:val="23"/>
        </w:rPr>
        <w:t>and/or beyond the social sciences and humanities research community. If possible, provide evidence of the influence and impact of the initiative on research and societal outcomes.</w:t>
      </w:r>
      <w:r w:rsidR="005A26CF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B17CE5" w:rsidRPr="009B7D6A">
        <w:rPr>
          <w:rFonts w:asciiTheme="minorHAnsi" w:hAnsiTheme="minorHAnsi"/>
          <w:sz w:val="23"/>
          <w:szCs w:val="23"/>
        </w:rPr>
        <w:t>3</w:t>
      </w:r>
      <w:r w:rsidRPr="009B7D6A">
        <w:rPr>
          <w:rFonts w:asciiTheme="minorHAnsi" w:hAnsiTheme="minorHAnsi"/>
          <w:sz w:val="23"/>
          <w:szCs w:val="23"/>
        </w:rPr>
        <w:t xml:space="preserve">. </w:t>
      </w:r>
      <w:r w:rsidR="00770332" w:rsidRPr="009B7D6A">
        <w:rPr>
          <w:rFonts w:asciiTheme="minorHAnsi" w:hAnsiTheme="minorHAnsi"/>
          <w:sz w:val="23"/>
          <w:szCs w:val="23"/>
        </w:rPr>
        <w:t>P</w:t>
      </w:r>
      <w:r w:rsidR="00946173" w:rsidRPr="009B7D6A">
        <w:rPr>
          <w:rFonts w:asciiTheme="minorHAnsi" w:hAnsiTheme="minorHAnsi"/>
          <w:sz w:val="23"/>
          <w:szCs w:val="23"/>
        </w:rPr>
        <w:t xml:space="preserve">rovide </w:t>
      </w:r>
      <w:r w:rsidR="00E466F4" w:rsidRPr="009B7D6A">
        <w:rPr>
          <w:rFonts w:asciiTheme="minorHAnsi" w:hAnsiTheme="minorHAnsi"/>
          <w:sz w:val="23"/>
          <w:szCs w:val="23"/>
        </w:rPr>
        <w:t>examples</w:t>
      </w:r>
      <w:r w:rsidR="00946173" w:rsidRPr="009B7D6A">
        <w:rPr>
          <w:rFonts w:asciiTheme="minorHAnsi" w:hAnsiTheme="minorHAnsi"/>
          <w:sz w:val="23"/>
          <w:szCs w:val="23"/>
        </w:rPr>
        <w:t xml:space="preserve"> of </w:t>
      </w:r>
      <w:r w:rsidRPr="009B7D6A">
        <w:rPr>
          <w:rFonts w:asciiTheme="minorHAnsi" w:hAnsiTheme="minorHAnsi"/>
          <w:sz w:val="23"/>
          <w:szCs w:val="23"/>
        </w:rPr>
        <w:t>c</w:t>
      </w:r>
      <w:r w:rsidRPr="009B7D6A">
        <w:rPr>
          <w:rFonts w:asciiTheme="minorHAnsi" w:hAnsiTheme="minorHAnsi"/>
          <w:color w:val="000000"/>
          <w:sz w:val="23"/>
          <w:szCs w:val="23"/>
        </w:rPr>
        <w:t>ontri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>butions to scholarly literature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and other knowledge mobilization contributions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 stemming from the initiative,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such as commissioned reports, professional practice, public discourse, public policies, products and services,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 or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experience in collaboration</w:t>
      </w:r>
      <w:r w:rsidR="00946173" w:rsidRPr="009B7D6A">
        <w:rPr>
          <w:rFonts w:asciiTheme="minorHAnsi" w:hAnsiTheme="minorHAnsi"/>
          <w:sz w:val="23"/>
          <w:szCs w:val="23"/>
        </w:rPr>
        <w:t>.</w:t>
      </w:r>
      <w:r w:rsidR="005A26CF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B17CE5" w:rsidRPr="009B7D6A">
        <w:rPr>
          <w:rFonts w:asciiTheme="minorHAnsi" w:hAnsiTheme="minorHAnsi"/>
          <w:sz w:val="23"/>
          <w:szCs w:val="23"/>
        </w:rPr>
        <w:t>4</w:t>
      </w:r>
      <w:r w:rsidR="00770332" w:rsidRPr="009B7D6A">
        <w:rPr>
          <w:rFonts w:asciiTheme="minorHAnsi" w:hAnsiTheme="minorHAnsi"/>
          <w:sz w:val="23"/>
          <w:szCs w:val="23"/>
        </w:rPr>
        <w:t>. C</w:t>
      </w:r>
      <w:r w:rsidRPr="009B7D6A">
        <w:rPr>
          <w:rFonts w:asciiTheme="minorHAnsi" w:hAnsiTheme="minorHAnsi"/>
          <w:sz w:val="23"/>
          <w:szCs w:val="23"/>
        </w:rPr>
        <w:t xml:space="preserve">omment on the 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level of engagement and quality of training and mentoring provided 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through the initiative 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to students, emerging scholars and other highly qualified personnel and participants, relative to the nominee's career level. </w:t>
      </w:r>
      <w:r w:rsidR="005A26CF" w:rsidRPr="009B7D6A">
        <w:rPr>
          <w:rFonts w:asciiTheme="minorHAnsi" w:hAnsiTheme="minorHAnsi"/>
          <w:color w:val="000000"/>
          <w:sz w:val="23"/>
          <w:szCs w:val="23"/>
        </w:rPr>
        <w:br/>
      </w:r>
      <w:r w:rsidR="00257A1E" w:rsidRPr="005534E9">
        <w:rPr>
          <w:rFonts w:asciiTheme="minorHAnsi" w:hAnsiTheme="minorHAnsi"/>
          <w:color w:val="000000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</w:p>
    <w:p w14:paraId="1629CD91" w14:textId="77777777" w:rsidR="005A26CF" w:rsidRDefault="005A26CF" w:rsidP="005A26CF">
      <w:pPr>
        <w:pStyle w:val="NormalWeb"/>
        <w:shd w:val="clear" w:color="auto" w:fill="FFFFFF"/>
        <w:spacing w:before="150" w:beforeAutospacing="0" w:after="150" w:afterAutospacing="0" w:line="288" w:lineRule="atLeast"/>
        <w:rPr>
          <w:rFonts w:asciiTheme="minorHAnsi" w:hAnsiTheme="minorHAnsi"/>
        </w:rPr>
      </w:pPr>
    </w:p>
    <w:p w14:paraId="5CBFEAE6" w14:textId="6B951650" w:rsidR="005A26CF" w:rsidRPr="004A2067" w:rsidRDefault="003E0830" w:rsidP="003954E0">
      <w:pPr>
        <w:pStyle w:val="NormalWeb"/>
        <w:shd w:val="clear" w:color="auto" w:fill="FFFFFF"/>
        <w:spacing w:before="150" w:beforeAutospacing="0" w:after="0" w:afterAutospacing="0" w:line="288" w:lineRule="atLeast"/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</w:p>
    <w:sectPr w:rsidR="005A26CF" w:rsidRPr="004A2067" w:rsidSect="00295EEA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DB17" w14:textId="77777777" w:rsidR="006466B2" w:rsidRDefault="006466B2" w:rsidP="003954E0">
      <w:pPr>
        <w:spacing w:after="0" w:line="240" w:lineRule="auto"/>
      </w:pPr>
      <w:r>
        <w:separator/>
      </w:r>
    </w:p>
  </w:endnote>
  <w:endnote w:type="continuationSeparator" w:id="0">
    <w:p w14:paraId="6DFD87C2" w14:textId="77777777" w:rsidR="006466B2" w:rsidRDefault="006466B2" w:rsidP="0039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438A" w14:textId="77777777" w:rsidR="006466B2" w:rsidRDefault="006466B2" w:rsidP="003954E0">
      <w:pPr>
        <w:spacing w:after="0" w:line="240" w:lineRule="auto"/>
      </w:pPr>
      <w:r>
        <w:separator/>
      </w:r>
    </w:p>
  </w:footnote>
  <w:footnote w:type="continuationSeparator" w:id="0">
    <w:p w14:paraId="6E6431B6" w14:textId="77777777" w:rsidR="006466B2" w:rsidRDefault="006466B2" w:rsidP="0039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73"/>
    <w:rsid w:val="00060CCA"/>
    <w:rsid w:val="00064D10"/>
    <w:rsid w:val="00151A4D"/>
    <w:rsid w:val="001907DA"/>
    <w:rsid w:val="00257A1E"/>
    <w:rsid w:val="00295EEA"/>
    <w:rsid w:val="003954E0"/>
    <w:rsid w:val="0039793B"/>
    <w:rsid w:val="003C1DD0"/>
    <w:rsid w:val="003D7FA2"/>
    <w:rsid w:val="003E0830"/>
    <w:rsid w:val="004007E5"/>
    <w:rsid w:val="00493F9B"/>
    <w:rsid w:val="004A2067"/>
    <w:rsid w:val="00506EEF"/>
    <w:rsid w:val="005534E9"/>
    <w:rsid w:val="005A26CF"/>
    <w:rsid w:val="005D5769"/>
    <w:rsid w:val="005D5B43"/>
    <w:rsid w:val="006204F2"/>
    <w:rsid w:val="006466B2"/>
    <w:rsid w:val="00693570"/>
    <w:rsid w:val="00721BD7"/>
    <w:rsid w:val="00724C4D"/>
    <w:rsid w:val="00770332"/>
    <w:rsid w:val="007E2DC6"/>
    <w:rsid w:val="007F49C0"/>
    <w:rsid w:val="00820C92"/>
    <w:rsid w:val="008727C4"/>
    <w:rsid w:val="008950F0"/>
    <w:rsid w:val="00926906"/>
    <w:rsid w:val="00946173"/>
    <w:rsid w:val="00977DB7"/>
    <w:rsid w:val="009B7D6A"/>
    <w:rsid w:val="00A1618E"/>
    <w:rsid w:val="00A16AAE"/>
    <w:rsid w:val="00B07BF0"/>
    <w:rsid w:val="00B17CE5"/>
    <w:rsid w:val="00B21A0E"/>
    <w:rsid w:val="00B95E7A"/>
    <w:rsid w:val="00BB53F0"/>
    <w:rsid w:val="00BE2C4B"/>
    <w:rsid w:val="00C07548"/>
    <w:rsid w:val="00D63F65"/>
    <w:rsid w:val="00D93A4E"/>
    <w:rsid w:val="00E00A55"/>
    <w:rsid w:val="00E20F1A"/>
    <w:rsid w:val="00E270E0"/>
    <w:rsid w:val="00E466F4"/>
    <w:rsid w:val="00E8161E"/>
    <w:rsid w:val="00EB2A93"/>
    <w:rsid w:val="00F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8408"/>
  <w15:docId w15:val="{DAA71E4C-1FFA-4871-9217-E3A73C4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1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1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rsid w:val="00C07548"/>
  </w:style>
  <w:style w:type="paragraph" w:styleId="ListParagraph">
    <w:name w:val="List Paragraph"/>
    <w:basedOn w:val="Normal"/>
    <w:uiPriority w:val="34"/>
    <w:qFormat/>
    <w:rsid w:val="00E2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0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E0"/>
  </w:style>
  <w:style w:type="paragraph" w:styleId="Footer">
    <w:name w:val="footer"/>
    <w:basedOn w:val="Normal"/>
    <w:link w:val="FooterChar"/>
    <w:uiPriority w:val="99"/>
    <w:unhideWhenUsed/>
    <w:rsid w:val="003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pri.awards@utoronto.c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shrc-crsh.gc.ca/funding-financement/programs-programmes/impact_awards-prix_impacts-e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5477C331941AE1739D9F1098349" ma:contentTypeVersion="14" ma:contentTypeDescription="Create a new document." ma:contentTypeScope="" ma:versionID="d81ce17fff0224a58764e258ab4013af">
  <xsd:schema xmlns:xsd="http://www.w3.org/2001/XMLSchema" xmlns:xs="http://www.w3.org/2001/XMLSchema" xmlns:p="http://schemas.microsoft.com/office/2006/metadata/properties" xmlns:ns2="fe417f3e-4d41-47ee-ab1f-6e0494c17715" xmlns:ns3="15087473-fe31-418c-9e91-47d9b4d2a980" targetNamespace="http://schemas.microsoft.com/office/2006/metadata/properties" ma:root="true" ma:fieldsID="c0879d70bb4544868ff8f7c00ed222c0" ns2:_="" ns3:_="">
    <xsd:import namespace="fe417f3e-4d41-47ee-ab1f-6e0494c17715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7f3e-4d41-47ee-ab1f-6e0494c1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fe417f3e-4d41-47ee-ab1f-6e0494c177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FB44D-2D87-4485-8D58-E966E6D4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7f3e-4d41-47ee-ab1f-6e0494c17715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90CDB-F62E-485C-B234-779CEC36D838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fe417f3e-4d41-47ee-ab1f-6e0494c17715"/>
  </ds:schemaRefs>
</ds:datastoreItem>
</file>

<file path=customXml/itemProps3.xml><?xml version="1.0" encoding="utf-8"?>
<ds:datastoreItem xmlns:ds="http://schemas.openxmlformats.org/officeDocument/2006/customXml" ds:itemID="{42AD14A7-BC07-40C1-BF47-AB4D68C8E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Carson</dc:creator>
  <cp:lastModifiedBy>Sarah Carson</cp:lastModifiedBy>
  <cp:revision>3</cp:revision>
  <dcterms:created xsi:type="dcterms:W3CDTF">2025-02-14T18:32:00Z</dcterms:created>
  <dcterms:modified xsi:type="dcterms:W3CDTF">2025-04-03T15:37:00Z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0x010100625CE5477C331941AE1739D9F1098349</vt:lpwstr>
  </property>
  <property fmtid="{D5CDD505-2E9C-101B-9397-08002B2CF9AE}" pid="3" name="Order">
    <vt:r8>1896800</vt:r8>
  </property>
  <property fmtid="{D5CDD505-2E9C-101B-9397-08002B2CF9AE}" pid="4" name="MediaServiceImageTags">
    <vt:lpwstr/>
  </property>
</Properties>
</file>